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CEB" w:rsidRDefault="00E45BB1" w:rsidP="00E45BB1">
      <w:pPr>
        <w:pStyle w:val="NoSpacing"/>
        <w:jc w:val="center"/>
        <w:rPr>
          <w:rFonts w:ascii="Arial" w:hAnsi="Arial" w:cs="Arial"/>
          <w:b/>
          <w:sz w:val="24"/>
          <w:szCs w:val="24"/>
        </w:rPr>
      </w:pPr>
      <w:r w:rsidRPr="002B37B1">
        <w:rPr>
          <w:rFonts w:ascii="Arial" w:hAnsi="Arial" w:cs="Arial"/>
          <w:b/>
          <w:sz w:val="24"/>
          <w:szCs w:val="24"/>
        </w:rPr>
        <w:t>Teacher</w:t>
      </w:r>
      <w:r>
        <w:rPr>
          <w:rFonts w:ascii="Arial" w:hAnsi="Arial" w:cs="Arial"/>
          <w:b/>
          <w:sz w:val="24"/>
          <w:szCs w:val="24"/>
        </w:rPr>
        <w:t xml:space="preserve"> Preparation </w:t>
      </w:r>
      <w:r w:rsidRPr="002B37B1">
        <w:rPr>
          <w:rFonts w:ascii="Arial" w:hAnsi="Arial" w:cs="Arial"/>
          <w:b/>
          <w:sz w:val="24"/>
          <w:szCs w:val="24"/>
        </w:rPr>
        <w:t xml:space="preserve">Notes </w:t>
      </w:r>
      <w:r>
        <w:rPr>
          <w:rFonts w:ascii="Arial" w:hAnsi="Arial" w:cs="Arial"/>
          <w:b/>
          <w:sz w:val="24"/>
          <w:szCs w:val="24"/>
        </w:rPr>
        <w:t xml:space="preserve">for </w:t>
      </w:r>
    </w:p>
    <w:p w:rsidR="00E45BB1" w:rsidRPr="002B37B1" w:rsidRDefault="00E45BB1" w:rsidP="00E45BB1">
      <w:pPr>
        <w:pStyle w:val="NoSpacing"/>
        <w:jc w:val="center"/>
        <w:rPr>
          <w:rFonts w:ascii="Arial" w:hAnsi="Arial" w:cs="Arial"/>
          <w:b/>
          <w:sz w:val="24"/>
          <w:szCs w:val="24"/>
        </w:rPr>
      </w:pPr>
      <w:r w:rsidRPr="002B37B1">
        <w:rPr>
          <w:rFonts w:ascii="Arial" w:hAnsi="Arial" w:cs="Arial"/>
          <w:b/>
          <w:sz w:val="24"/>
          <w:szCs w:val="24"/>
        </w:rPr>
        <w:t xml:space="preserve">Who took </w:t>
      </w:r>
      <w:proofErr w:type="spellStart"/>
      <w:r w:rsidRPr="002B37B1">
        <w:rPr>
          <w:rFonts w:ascii="Arial" w:hAnsi="Arial" w:cs="Arial"/>
          <w:b/>
          <w:sz w:val="24"/>
          <w:szCs w:val="24"/>
        </w:rPr>
        <w:t>Jerell’s</w:t>
      </w:r>
      <w:proofErr w:type="spellEnd"/>
      <w:r w:rsidRPr="002B37B1">
        <w:rPr>
          <w:rFonts w:ascii="Arial" w:hAnsi="Arial" w:cs="Arial"/>
          <w:b/>
          <w:sz w:val="24"/>
          <w:szCs w:val="24"/>
        </w:rPr>
        <w:t xml:space="preserve"> iP</w:t>
      </w:r>
      <w:r>
        <w:rPr>
          <w:rFonts w:ascii="Arial" w:hAnsi="Arial" w:cs="Arial"/>
          <w:b/>
          <w:sz w:val="24"/>
          <w:szCs w:val="24"/>
        </w:rPr>
        <w:t>od?</w:t>
      </w:r>
      <w:r w:rsidR="00474A23">
        <w:rPr>
          <w:rFonts w:ascii="Arial" w:hAnsi="Arial" w:cs="Arial"/>
          <w:b/>
          <w:sz w:val="24"/>
          <w:szCs w:val="24"/>
        </w:rPr>
        <w:t xml:space="preserve"> –</w:t>
      </w:r>
      <w:r>
        <w:rPr>
          <w:rFonts w:ascii="Arial" w:hAnsi="Arial" w:cs="Arial"/>
          <w:b/>
          <w:sz w:val="24"/>
          <w:szCs w:val="24"/>
        </w:rPr>
        <w:t xml:space="preserve"> An Organic Compound Mystery</w:t>
      </w:r>
    </w:p>
    <w:p w:rsidR="00E45BB1" w:rsidRDefault="00E45BB1" w:rsidP="00E45BB1">
      <w:pPr>
        <w:autoSpaceDE w:val="0"/>
        <w:autoSpaceDN w:val="0"/>
        <w:adjustRightInd w:val="0"/>
        <w:spacing w:after="0" w:line="240" w:lineRule="auto"/>
        <w:jc w:val="center"/>
        <w:rPr>
          <w:rFonts w:ascii="Arial" w:hAnsi="Arial" w:cs="Arial"/>
          <w:sz w:val="16"/>
          <w:szCs w:val="16"/>
        </w:rPr>
      </w:pPr>
      <w:r w:rsidRPr="00885056">
        <w:rPr>
          <w:rFonts w:ascii="Arial" w:hAnsi="Arial" w:cs="Arial"/>
          <w:sz w:val="16"/>
          <w:szCs w:val="16"/>
        </w:rPr>
        <w:t>Dr</w:t>
      </w:r>
      <w:r>
        <w:rPr>
          <w:rFonts w:ascii="Arial" w:hAnsi="Arial" w:cs="Arial"/>
          <w:sz w:val="16"/>
          <w:szCs w:val="16"/>
        </w:rPr>
        <w:t>s</w:t>
      </w:r>
      <w:r w:rsidRPr="00885056">
        <w:rPr>
          <w:rFonts w:ascii="Arial" w:hAnsi="Arial" w:cs="Arial"/>
          <w:sz w:val="16"/>
          <w:szCs w:val="16"/>
        </w:rPr>
        <w:t>. Jennifer Doherty</w:t>
      </w:r>
      <w:r>
        <w:rPr>
          <w:rFonts w:ascii="Arial" w:hAnsi="Arial" w:cs="Arial"/>
          <w:sz w:val="16"/>
          <w:szCs w:val="16"/>
        </w:rPr>
        <w:t xml:space="preserve">, </w:t>
      </w:r>
      <w:r w:rsidRPr="00885056">
        <w:rPr>
          <w:rFonts w:ascii="Arial" w:hAnsi="Arial" w:cs="Arial"/>
          <w:sz w:val="16"/>
          <w:szCs w:val="16"/>
        </w:rPr>
        <w:t>Ingrid Waldron</w:t>
      </w:r>
      <w:r>
        <w:rPr>
          <w:rFonts w:ascii="Arial" w:hAnsi="Arial" w:cs="Arial"/>
          <w:sz w:val="16"/>
          <w:szCs w:val="16"/>
        </w:rPr>
        <w:t>, and Lori Spindler</w:t>
      </w:r>
      <w:r w:rsidRPr="00885056">
        <w:rPr>
          <w:rFonts w:ascii="Arial" w:hAnsi="Arial" w:cs="Arial"/>
          <w:sz w:val="16"/>
          <w:szCs w:val="16"/>
        </w:rPr>
        <w:t>, Department of Biology, University of Pennsylvania,</w:t>
      </w:r>
      <w:r>
        <w:rPr>
          <w:rFonts w:ascii="Arial" w:hAnsi="Arial" w:cs="Arial"/>
          <w:sz w:val="16"/>
          <w:szCs w:val="16"/>
        </w:rPr>
        <w:t xml:space="preserve"> 2012</w:t>
      </w:r>
      <w:r>
        <w:rPr>
          <w:rStyle w:val="FootnoteReference"/>
          <w:rFonts w:ascii="Arial" w:hAnsi="Arial" w:cs="Arial"/>
          <w:sz w:val="16"/>
          <w:szCs w:val="16"/>
        </w:rPr>
        <w:footnoteReference w:id="1"/>
      </w:r>
    </w:p>
    <w:p w:rsidR="00E45BB1" w:rsidRDefault="00E45BB1" w:rsidP="00E45BB1">
      <w:pPr>
        <w:autoSpaceDE w:val="0"/>
        <w:autoSpaceDN w:val="0"/>
        <w:adjustRightInd w:val="0"/>
        <w:spacing w:after="0" w:line="240" w:lineRule="auto"/>
        <w:jc w:val="center"/>
        <w:rPr>
          <w:rFonts w:ascii="Arial" w:hAnsi="Arial" w:cs="Arial"/>
          <w:b/>
          <w:sz w:val="24"/>
          <w:szCs w:val="24"/>
        </w:rPr>
      </w:pPr>
    </w:p>
    <w:p w:rsidR="00E45BB1" w:rsidRPr="007B23C2" w:rsidRDefault="00E45BB1" w:rsidP="00E45BB1">
      <w:pPr>
        <w:pStyle w:val="NoSpacing"/>
        <w:rPr>
          <w:rFonts w:ascii="Arial" w:hAnsi="Arial" w:cs="Arial"/>
        </w:rPr>
      </w:pPr>
      <w:r w:rsidRPr="007B23C2">
        <w:rPr>
          <w:rFonts w:ascii="Arial" w:hAnsi="Arial" w:cs="Arial"/>
        </w:rPr>
        <w:t xml:space="preserve">This activity reinforces student understanding of different types of organic compounds and several aspects of </w:t>
      </w:r>
      <w:r w:rsidR="00127CEB" w:rsidRPr="007B23C2">
        <w:rPr>
          <w:rFonts w:ascii="Arial" w:hAnsi="Arial" w:cs="Arial"/>
        </w:rPr>
        <w:t xml:space="preserve">the </w:t>
      </w:r>
      <w:r w:rsidRPr="007B23C2">
        <w:rPr>
          <w:rFonts w:ascii="Arial" w:hAnsi="Arial" w:cs="Arial"/>
        </w:rPr>
        <w:t xml:space="preserve">scientific method.  </w:t>
      </w:r>
      <w:r w:rsidRPr="007B23C2">
        <w:rPr>
          <w:rFonts w:ascii="Arial" w:hAnsi="Arial" w:cs="Arial"/>
          <w:u w:val="single"/>
        </w:rPr>
        <w:t>Before you begin</w:t>
      </w:r>
      <w:r w:rsidRPr="007B23C2">
        <w:rPr>
          <w:rFonts w:ascii="Arial" w:hAnsi="Arial" w:cs="Arial"/>
        </w:rPr>
        <w:t xml:space="preserve"> this activity, your students should be familiar with the basic chemical structures and general properties of carbohydrates, </w:t>
      </w:r>
      <w:r w:rsidR="00127CEB" w:rsidRPr="007B23C2">
        <w:rPr>
          <w:rFonts w:ascii="Arial" w:hAnsi="Arial" w:cs="Arial"/>
        </w:rPr>
        <w:t>lipids</w:t>
      </w:r>
      <w:r w:rsidR="002F7920" w:rsidRPr="007B23C2">
        <w:rPr>
          <w:rFonts w:ascii="Arial" w:hAnsi="Arial" w:cs="Arial"/>
        </w:rPr>
        <w:t>, proteins and nucleic acids</w:t>
      </w:r>
      <w:r w:rsidRPr="007B23C2">
        <w:rPr>
          <w:rFonts w:ascii="Arial" w:hAnsi="Arial" w:cs="Arial"/>
        </w:rPr>
        <w:t xml:space="preserve">.  </w:t>
      </w:r>
    </w:p>
    <w:p w:rsidR="00E45BB1" w:rsidRPr="007B23C2" w:rsidRDefault="00E45BB1" w:rsidP="00E45BB1">
      <w:pPr>
        <w:pStyle w:val="NoSpacing"/>
        <w:rPr>
          <w:rFonts w:ascii="Arial" w:hAnsi="Arial" w:cs="Arial"/>
        </w:rPr>
      </w:pPr>
    </w:p>
    <w:p w:rsidR="00E45BB1" w:rsidRPr="007B23C2" w:rsidRDefault="00E45BB1" w:rsidP="00E45BB1">
      <w:pPr>
        <w:pStyle w:val="NoSpacing"/>
        <w:rPr>
          <w:rFonts w:ascii="Arial" w:hAnsi="Arial" w:cs="Arial"/>
        </w:rPr>
      </w:pPr>
      <w:r w:rsidRPr="007B23C2">
        <w:rPr>
          <w:rFonts w:ascii="Arial" w:hAnsi="Arial" w:cs="Arial"/>
        </w:rPr>
        <w:t xml:space="preserve">In the </w:t>
      </w:r>
      <w:r w:rsidRPr="007B23C2">
        <w:rPr>
          <w:rFonts w:ascii="Arial" w:hAnsi="Arial" w:cs="Arial"/>
          <w:u w:val="single"/>
        </w:rPr>
        <w:t>first class period</w:t>
      </w:r>
      <w:r w:rsidRPr="007B23C2">
        <w:rPr>
          <w:rFonts w:ascii="Arial" w:hAnsi="Arial" w:cs="Arial"/>
        </w:rPr>
        <w:t xml:space="preserve">, students learn how to test for different types of organic compounds, primarily by using chemical indicators (pages 1-4 of the Student Handout). In the </w:t>
      </w:r>
      <w:r w:rsidRPr="007B23C2">
        <w:rPr>
          <w:rFonts w:ascii="Arial" w:hAnsi="Arial" w:cs="Arial"/>
          <w:u w:val="single"/>
        </w:rPr>
        <w:t>second class period</w:t>
      </w:r>
      <w:r w:rsidRPr="007B23C2">
        <w:rPr>
          <w:rFonts w:ascii="Arial" w:hAnsi="Arial" w:cs="Arial"/>
        </w:rPr>
        <w:t xml:space="preserve"> each student group will test one or two types of food or a sample of </w:t>
      </w:r>
      <w:r w:rsidR="00DA1BEC">
        <w:rPr>
          <w:rFonts w:ascii="Arial" w:hAnsi="Arial" w:cs="Arial"/>
        </w:rPr>
        <w:t xml:space="preserve">the </w:t>
      </w:r>
      <w:r w:rsidRPr="007B23C2">
        <w:rPr>
          <w:rFonts w:ascii="Arial" w:hAnsi="Arial" w:cs="Arial"/>
        </w:rPr>
        <w:t xml:space="preserve">evidence to figure out who took </w:t>
      </w:r>
      <w:proofErr w:type="spellStart"/>
      <w:r w:rsidRPr="007B23C2">
        <w:rPr>
          <w:rFonts w:ascii="Arial" w:hAnsi="Arial" w:cs="Arial"/>
        </w:rPr>
        <w:t>Jerell's</w:t>
      </w:r>
      <w:proofErr w:type="spellEnd"/>
      <w:r w:rsidRPr="007B23C2">
        <w:rPr>
          <w:rFonts w:ascii="Arial" w:hAnsi="Arial" w:cs="Arial"/>
        </w:rPr>
        <w:t xml:space="preserve"> iPod (pages 5-6).  Review and discussion questions are provided on pages 7-8 of the Student Handout. </w:t>
      </w:r>
    </w:p>
    <w:p w:rsidR="00E45BB1" w:rsidRPr="007B23C2" w:rsidRDefault="00E45BB1" w:rsidP="00E45BB1">
      <w:pPr>
        <w:pStyle w:val="NoSpacing"/>
        <w:rPr>
          <w:rFonts w:ascii="Arial" w:hAnsi="Arial" w:cs="Arial"/>
        </w:rPr>
      </w:pPr>
    </w:p>
    <w:p w:rsidR="001F7709" w:rsidRPr="007B23C2" w:rsidRDefault="00E45BB1" w:rsidP="00E45BB1">
      <w:pPr>
        <w:autoSpaceDE w:val="0"/>
        <w:autoSpaceDN w:val="0"/>
        <w:adjustRightInd w:val="0"/>
        <w:spacing w:after="0" w:line="240" w:lineRule="auto"/>
        <w:rPr>
          <w:rFonts w:ascii="Arial" w:hAnsi="Arial" w:cs="Arial"/>
        </w:rPr>
      </w:pPr>
      <w:r w:rsidRPr="007B23C2">
        <w:rPr>
          <w:rFonts w:ascii="Arial" w:hAnsi="Arial" w:cs="Arial"/>
        </w:rPr>
        <w:t xml:space="preserve">If you have </w:t>
      </w:r>
      <w:r w:rsidRPr="007B23C2">
        <w:rPr>
          <w:rFonts w:ascii="Arial" w:hAnsi="Arial" w:cs="Arial"/>
          <w:u w:val="single"/>
        </w:rPr>
        <w:t>limited laboratory time</w:t>
      </w:r>
      <w:r w:rsidRPr="007B23C2">
        <w:rPr>
          <w:rFonts w:ascii="Arial" w:hAnsi="Arial" w:cs="Arial"/>
        </w:rPr>
        <w:t>, only pages 2-3 and 5 of the Student Handout need to be completed in the laboratory. The other pages of the Student Handout can be</w:t>
      </w:r>
      <w:r w:rsidR="005274C4" w:rsidRPr="007B23C2">
        <w:rPr>
          <w:rFonts w:ascii="Arial" w:hAnsi="Arial" w:cs="Arial"/>
        </w:rPr>
        <w:t xml:space="preserve"> assigned as homework and/or discussed in the classroom before and after the laboratory periods.</w:t>
      </w:r>
    </w:p>
    <w:p w:rsidR="001F7709" w:rsidRPr="007B23C2" w:rsidRDefault="001F7709" w:rsidP="00E45BB1">
      <w:pPr>
        <w:autoSpaceDE w:val="0"/>
        <w:autoSpaceDN w:val="0"/>
        <w:adjustRightInd w:val="0"/>
        <w:spacing w:after="0" w:line="240" w:lineRule="auto"/>
        <w:rPr>
          <w:rFonts w:ascii="Arial" w:hAnsi="Arial" w:cs="Arial"/>
        </w:rPr>
      </w:pPr>
    </w:p>
    <w:p w:rsidR="00707724" w:rsidRPr="007B23C2" w:rsidRDefault="00707724" w:rsidP="00707724">
      <w:pPr>
        <w:autoSpaceDE w:val="0"/>
        <w:autoSpaceDN w:val="0"/>
        <w:adjustRightInd w:val="0"/>
        <w:spacing w:after="0" w:line="240" w:lineRule="auto"/>
        <w:rPr>
          <w:rFonts w:ascii="Arial" w:hAnsi="Arial" w:cs="Arial"/>
        </w:rPr>
      </w:pPr>
      <w:r w:rsidRPr="007B23C2">
        <w:rPr>
          <w:rFonts w:ascii="Arial" w:hAnsi="Arial" w:cs="Arial"/>
        </w:rPr>
        <w:t xml:space="preserve">If you would like to challenge your students and engage them more actively in the scientific process, you can use the second laboratory day for a </w:t>
      </w:r>
      <w:r w:rsidRPr="007B23C2">
        <w:rPr>
          <w:rFonts w:ascii="Arial" w:hAnsi="Arial" w:cs="Arial"/>
          <w:u w:val="single"/>
        </w:rPr>
        <w:t>student-designed investigation</w:t>
      </w:r>
      <w:r w:rsidRPr="007B23C2">
        <w:rPr>
          <w:rFonts w:ascii="Arial" w:hAnsi="Arial" w:cs="Arial"/>
        </w:rPr>
        <w:t xml:space="preserve">. Each group of students will develop their own plan to identify the thief by testing </w:t>
      </w:r>
      <w:proofErr w:type="spellStart"/>
      <w:r w:rsidRPr="007B23C2">
        <w:rPr>
          <w:rFonts w:ascii="Arial" w:hAnsi="Arial" w:cs="Arial"/>
        </w:rPr>
        <w:t>Jerell's</w:t>
      </w:r>
      <w:proofErr w:type="spellEnd"/>
      <w:r w:rsidRPr="007B23C2">
        <w:rPr>
          <w:rFonts w:ascii="Arial" w:hAnsi="Arial" w:cs="Arial"/>
        </w:rPr>
        <w:t xml:space="preserve"> evidence and the types of food that were eaten by the coworkers for the different types of organic compounds. For this investigation activity, you can use the last page of these Teacher Preparation Notes to replace pages 5-6 of the Student Handout. You may want to have a class discussion of the strengths and weaknesses of the plans developed by the different student groups and then either encourage the student groups to use insights from this discussion to improve their plans or develop a class plan for the various student groups to cooperate in carrying out the needed tests.</w:t>
      </w:r>
    </w:p>
    <w:p w:rsidR="00707724" w:rsidRPr="007B23C2" w:rsidRDefault="00707724" w:rsidP="00E45BB1">
      <w:pPr>
        <w:autoSpaceDE w:val="0"/>
        <w:autoSpaceDN w:val="0"/>
        <w:adjustRightInd w:val="0"/>
        <w:spacing w:after="0" w:line="240" w:lineRule="auto"/>
        <w:rPr>
          <w:rFonts w:ascii="Arial" w:hAnsi="Arial" w:cs="Arial"/>
        </w:rPr>
      </w:pPr>
    </w:p>
    <w:p w:rsidR="00E45BB1" w:rsidRPr="007B23C2" w:rsidRDefault="00707724" w:rsidP="00E45BB1">
      <w:pPr>
        <w:autoSpaceDE w:val="0"/>
        <w:autoSpaceDN w:val="0"/>
        <w:adjustRightInd w:val="0"/>
        <w:spacing w:after="0" w:line="240" w:lineRule="auto"/>
        <w:rPr>
          <w:rFonts w:ascii="Arial" w:hAnsi="Arial" w:cs="Arial"/>
        </w:rPr>
      </w:pPr>
      <w:r w:rsidRPr="007B23C2">
        <w:rPr>
          <w:rFonts w:ascii="Arial" w:hAnsi="Arial" w:cs="Arial"/>
        </w:rPr>
        <w:t xml:space="preserve">An </w:t>
      </w:r>
      <w:r w:rsidRPr="007B23C2">
        <w:rPr>
          <w:rFonts w:ascii="Arial" w:hAnsi="Arial" w:cs="Arial"/>
          <w:u w:val="single"/>
        </w:rPr>
        <w:t>alternative</w:t>
      </w:r>
      <w:r w:rsidR="001F7709" w:rsidRPr="007B23C2">
        <w:rPr>
          <w:rFonts w:ascii="Arial" w:hAnsi="Arial" w:cs="Arial"/>
          <w:u w:val="single"/>
        </w:rPr>
        <w:t xml:space="preserve"> hands-on activity</w:t>
      </w:r>
      <w:r w:rsidRPr="007B23C2">
        <w:rPr>
          <w:rFonts w:ascii="Arial" w:hAnsi="Arial" w:cs="Arial"/>
        </w:rPr>
        <w:t xml:space="preserve">, </w:t>
      </w:r>
      <w:r w:rsidR="007712CE">
        <w:rPr>
          <w:rFonts w:ascii="Arial" w:hAnsi="Arial" w:cs="Arial"/>
        </w:rPr>
        <w:t>A Scientific Investigation – What types of food contain</w:t>
      </w:r>
      <w:r w:rsidRPr="007B23C2">
        <w:rPr>
          <w:rFonts w:ascii="Arial" w:hAnsi="Arial" w:cs="Arial"/>
        </w:rPr>
        <w:t xml:space="preserve"> </w:t>
      </w:r>
      <w:r w:rsidR="007712CE">
        <w:rPr>
          <w:rFonts w:ascii="Arial" w:hAnsi="Arial" w:cs="Arial"/>
        </w:rPr>
        <w:t xml:space="preserve">starch and protein? </w:t>
      </w:r>
      <w:r w:rsidRPr="007B23C2">
        <w:rPr>
          <w:rFonts w:ascii="Arial" w:hAnsi="Arial" w:cs="Arial"/>
        </w:rPr>
        <w:t xml:space="preserve">(available at </w:t>
      </w:r>
      <w:hyperlink r:id="rId8" w:history="1">
        <w:r w:rsidRPr="007B23C2">
          <w:rPr>
            <w:rStyle w:val="Hyperlink"/>
            <w:rFonts w:ascii="Arial" w:hAnsi="Arial" w:cs="Arial"/>
          </w:rPr>
          <w:t>http://</w:t>
        </w:r>
        <w:r w:rsidR="00F67E1F">
          <w:rPr>
            <w:rStyle w:val="Hyperlink"/>
            <w:rFonts w:ascii="Arial" w:hAnsi="Arial" w:cs="Arial"/>
          </w:rPr>
          <w:t>serendipstudio.org</w:t>
        </w:r>
        <w:r w:rsidRPr="007B23C2">
          <w:rPr>
            <w:rStyle w:val="Hyperlink"/>
            <w:rFonts w:ascii="Arial" w:hAnsi="Arial" w:cs="Arial"/>
          </w:rPr>
          <w:t>/sci_edu/waldron/</w:t>
        </w:r>
      </w:hyperlink>
      <w:r w:rsidR="00390C4D">
        <w:rPr>
          <w:rStyle w:val="Hyperlink"/>
          <w:rFonts w:ascii="Arial" w:hAnsi="Arial" w:cs="Arial"/>
        </w:rPr>
        <w:t>#starch</w:t>
      </w:r>
      <w:r w:rsidRPr="007B23C2">
        <w:rPr>
          <w:rStyle w:val="Hyperlink"/>
          <w:rFonts w:ascii="Arial" w:hAnsi="Arial" w:cs="Arial"/>
          <w:color w:val="auto"/>
          <w:u w:val="none"/>
        </w:rPr>
        <w:t>),</w:t>
      </w:r>
      <w:r w:rsidR="001F7709" w:rsidRPr="007B23C2">
        <w:rPr>
          <w:rFonts w:ascii="Arial" w:hAnsi="Arial" w:cs="Arial"/>
        </w:rPr>
        <w:t xml:space="preserve"> uses some of the same experimental procedures</w:t>
      </w:r>
      <w:r w:rsidR="007712CE">
        <w:rPr>
          <w:rFonts w:ascii="Arial" w:hAnsi="Arial" w:cs="Arial"/>
        </w:rPr>
        <w:t>,</w:t>
      </w:r>
      <w:r w:rsidR="001F7709" w:rsidRPr="007B23C2">
        <w:rPr>
          <w:rFonts w:ascii="Arial" w:hAnsi="Arial" w:cs="Arial"/>
        </w:rPr>
        <w:t xml:space="preserve"> but </w:t>
      </w:r>
      <w:r w:rsidR="007712CE">
        <w:rPr>
          <w:rFonts w:ascii="Arial" w:hAnsi="Arial" w:cs="Arial"/>
        </w:rPr>
        <w:t xml:space="preserve">is aligned with the Next Generation Science Standards. </w:t>
      </w:r>
      <w:r w:rsidR="007712CE" w:rsidRPr="006B43E6">
        <w:rPr>
          <w:rFonts w:ascii="Arial" w:hAnsi="Arial"/>
          <w:color w:val="000000"/>
          <w:shd w:val="clear" w:color="auto" w:fill="FFFFFF"/>
        </w:rPr>
        <w:t>In this activity, students first learn about the structure and functions of starch and protein and the role of glucose in the synthesis of starch and amino acids. Then, students learn about scientific investigation by carrying out key components of the scientific method, including developing experimental methods, generating hypotheses, designing and carrying out experiments to test these hypotheses and, if appropriate, using experimental results to revise the hypotheses. Students design and carry out two experiments which test whether starch and protein are found in some or all foods derived from animals or plants or both.</w:t>
      </w:r>
    </w:p>
    <w:p w:rsidR="00E45BB1" w:rsidRPr="007B23C2" w:rsidRDefault="00E45BB1" w:rsidP="00E45BB1">
      <w:pPr>
        <w:pStyle w:val="NoSpacing"/>
        <w:rPr>
          <w:rFonts w:ascii="Arial" w:hAnsi="Arial" w:cs="Arial"/>
        </w:rPr>
      </w:pPr>
    </w:p>
    <w:p w:rsidR="00E45BB1" w:rsidRPr="007B23C2" w:rsidRDefault="00E45BB1" w:rsidP="00E45BB1">
      <w:pPr>
        <w:pStyle w:val="NoSpacing"/>
        <w:rPr>
          <w:rFonts w:ascii="Arial" w:hAnsi="Arial" w:cs="Arial"/>
          <w:b/>
        </w:rPr>
      </w:pPr>
      <w:r w:rsidRPr="007B23C2">
        <w:rPr>
          <w:rFonts w:ascii="Arial" w:hAnsi="Arial" w:cs="Arial"/>
          <w:b/>
        </w:rPr>
        <w:t>Teaching Points</w:t>
      </w:r>
    </w:p>
    <w:p w:rsidR="00E45BB1" w:rsidRPr="007B23C2" w:rsidRDefault="00E45BB1" w:rsidP="00E45BB1">
      <w:pPr>
        <w:numPr>
          <w:ilvl w:val="0"/>
          <w:numId w:val="1"/>
        </w:numPr>
        <w:autoSpaceDE w:val="0"/>
        <w:autoSpaceDN w:val="0"/>
        <w:adjustRightInd w:val="0"/>
        <w:spacing w:after="0" w:line="240" w:lineRule="auto"/>
        <w:ind w:left="360"/>
        <w:rPr>
          <w:rFonts w:ascii="Arial" w:hAnsi="Arial" w:cs="Arial"/>
        </w:rPr>
      </w:pPr>
      <w:r w:rsidRPr="007B23C2">
        <w:rPr>
          <w:rFonts w:ascii="Arial" w:hAnsi="Arial" w:cs="Arial"/>
        </w:rPr>
        <w:t xml:space="preserve">Plants and animals contain mainly water </w:t>
      </w:r>
      <w:r w:rsidR="000E3428" w:rsidRPr="007B23C2">
        <w:rPr>
          <w:rFonts w:ascii="Arial" w:hAnsi="Arial" w:cs="Arial"/>
        </w:rPr>
        <w:t>and</w:t>
      </w:r>
      <w:r w:rsidRPr="007B23C2">
        <w:rPr>
          <w:rFonts w:ascii="Arial" w:hAnsi="Arial" w:cs="Arial"/>
        </w:rPr>
        <w:t xml:space="preserve"> organic compounds</w:t>
      </w:r>
      <w:r w:rsidR="000E3428" w:rsidRPr="007B23C2">
        <w:rPr>
          <w:rFonts w:ascii="Arial" w:hAnsi="Arial" w:cs="Arial"/>
        </w:rPr>
        <w:t xml:space="preserve"> (</w:t>
      </w:r>
      <w:r w:rsidRPr="007B23C2">
        <w:rPr>
          <w:rFonts w:ascii="Arial" w:hAnsi="Arial" w:cs="Arial"/>
        </w:rPr>
        <w:t>molecules made by living organisms such as plants or animals</w:t>
      </w:r>
      <w:r w:rsidR="000E3428" w:rsidRPr="007B23C2">
        <w:rPr>
          <w:rFonts w:ascii="Arial" w:hAnsi="Arial" w:cs="Arial"/>
        </w:rPr>
        <w:t>)</w:t>
      </w:r>
      <w:r w:rsidRPr="007B23C2">
        <w:rPr>
          <w:rFonts w:ascii="Arial" w:hAnsi="Arial" w:cs="Arial"/>
        </w:rPr>
        <w:t xml:space="preserve">.  </w:t>
      </w:r>
    </w:p>
    <w:p w:rsidR="004D394E" w:rsidRPr="007B23C2" w:rsidRDefault="002F7920" w:rsidP="00E45BB1">
      <w:pPr>
        <w:numPr>
          <w:ilvl w:val="0"/>
          <w:numId w:val="1"/>
        </w:numPr>
        <w:autoSpaceDE w:val="0"/>
        <w:autoSpaceDN w:val="0"/>
        <w:adjustRightInd w:val="0"/>
        <w:spacing w:after="0" w:line="240" w:lineRule="auto"/>
        <w:ind w:left="360"/>
        <w:rPr>
          <w:rFonts w:ascii="Arial" w:hAnsi="Arial" w:cs="Arial"/>
        </w:rPr>
      </w:pPr>
      <w:r w:rsidRPr="007B23C2">
        <w:rPr>
          <w:rFonts w:ascii="Arial" w:hAnsi="Arial" w:cs="Arial"/>
        </w:rPr>
        <w:t>Most of the</w:t>
      </w:r>
      <w:r w:rsidR="00E45BB1" w:rsidRPr="007B23C2">
        <w:rPr>
          <w:rFonts w:ascii="Arial" w:hAnsi="Arial" w:cs="Arial"/>
        </w:rPr>
        <w:t xml:space="preserve"> organic compounds found in living organisms are lipids, carbohydrates, proteins, </w:t>
      </w:r>
      <w:r w:rsidR="004D394E" w:rsidRPr="007B23C2">
        <w:rPr>
          <w:rFonts w:ascii="Arial" w:hAnsi="Arial" w:cs="Arial"/>
        </w:rPr>
        <w:t>or</w:t>
      </w:r>
      <w:r w:rsidR="00E45BB1" w:rsidRPr="007B23C2">
        <w:rPr>
          <w:rFonts w:ascii="Arial" w:hAnsi="Arial" w:cs="Arial"/>
        </w:rPr>
        <w:t xml:space="preserve"> nucleic acids.</w:t>
      </w:r>
      <w:r w:rsidR="00055DF1" w:rsidRPr="007B23C2">
        <w:rPr>
          <w:rFonts w:ascii="Arial" w:hAnsi="Arial" w:cs="Arial"/>
        </w:rPr>
        <w:t xml:space="preserve"> </w:t>
      </w:r>
    </w:p>
    <w:p w:rsidR="00E45BB1" w:rsidRPr="007B23C2" w:rsidRDefault="00055DF1" w:rsidP="004D394E">
      <w:pPr>
        <w:numPr>
          <w:ilvl w:val="0"/>
          <w:numId w:val="1"/>
        </w:numPr>
        <w:autoSpaceDE w:val="0"/>
        <w:autoSpaceDN w:val="0"/>
        <w:adjustRightInd w:val="0"/>
        <w:spacing w:after="0" w:line="240" w:lineRule="auto"/>
        <w:ind w:left="1080"/>
        <w:rPr>
          <w:rFonts w:ascii="Arial" w:hAnsi="Arial" w:cs="Arial"/>
        </w:rPr>
      </w:pPr>
      <w:r w:rsidRPr="007B23C2">
        <w:rPr>
          <w:rFonts w:ascii="Arial" w:hAnsi="Arial" w:cs="Arial"/>
        </w:rPr>
        <w:t xml:space="preserve">Examples and functions of </w:t>
      </w:r>
      <w:r w:rsidR="004D394E" w:rsidRPr="007B23C2">
        <w:rPr>
          <w:rFonts w:ascii="Arial" w:hAnsi="Arial" w:cs="Arial"/>
        </w:rPr>
        <w:t>each of these types</w:t>
      </w:r>
      <w:r w:rsidRPr="007B23C2">
        <w:rPr>
          <w:rFonts w:ascii="Arial" w:hAnsi="Arial" w:cs="Arial"/>
        </w:rPr>
        <w:t xml:space="preserve"> of organic compound are reviewed. </w:t>
      </w:r>
    </w:p>
    <w:p w:rsidR="004D394E" w:rsidRPr="007B23C2" w:rsidRDefault="00E45BB1" w:rsidP="00E45BB1">
      <w:pPr>
        <w:numPr>
          <w:ilvl w:val="0"/>
          <w:numId w:val="1"/>
        </w:numPr>
        <w:autoSpaceDE w:val="0"/>
        <w:autoSpaceDN w:val="0"/>
        <w:adjustRightInd w:val="0"/>
        <w:spacing w:after="0" w:line="240" w:lineRule="auto"/>
        <w:ind w:left="360"/>
        <w:rPr>
          <w:rFonts w:ascii="Arial" w:hAnsi="Arial" w:cs="Arial"/>
        </w:rPr>
      </w:pPr>
      <w:r w:rsidRPr="007B23C2">
        <w:rPr>
          <w:rFonts w:ascii="Arial" w:hAnsi="Arial" w:cs="Arial"/>
        </w:rPr>
        <w:t>Most of the food we eat comes from plants and animals</w:t>
      </w:r>
      <w:r w:rsidR="004D394E" w:rsidRPr="007B23C2">
        <w:rPr>
          <w:rFonts w:ascii="Arial" w:hAnsi="Arial" w:cs="Arial"/>
        </w:rPr>
        <w:t xml:space="preserve"> so </w:t>
      </w:r>
      <w:r w:rsidR="00707724" w:rsidRPr="007B23C2">
        <w:rPr>
          <w:rFonts w:ascii="Arial" w:hAnsi="Arial" w:cs="Arial"/>
        </w:rPr>
        <w:t>food</w:t>
      </w:r>
      <w:r w:rsidR="004D394E" w:rsidRPr="007B23C2">
        <w:rPr>
          <w:rFonts w:ascii="Arial" w:hAnsi="Arial" w:cs="Arial"/>
        </w:rPr>
        <w:t xml:space="preserve"> contains these types of organic compounds</w:t>
      </w:r>
      <w:r w:rsidRPr="007B23C2">
        <w:rPr>
          <w:rFonts w:ascii="Arial" w:hAnsi="Arial" w:cs="Arial"/>
        </w:rPr>
        <w:t>.</w:t>
      </w:r>
    </w:p>
    <w:p w:rsidR="00E45BB1" w:rsidRPr="007B23C2" w:rsidRDefault="00E45BB1" w:rsidP="004D394E">
      <w:pPr>
        <w:numPr>
          <w:ilvl w:val="0"/>
          <w:numId w:val="1"/>
        </w:numPr>
        <w:autoSpaceDE w:val="0"/>
        <w:autoSpaceDN w:val="0"/>
        <w:adjustRightInd w:val="0"/>
        <w:spacing w:after="0" w:line="240" w:lineRule="auto"/>
        <w:ind w:left="1080"/>
        <w:rPr>
          <w:rFonts w:ascii="Arial" w:hAnsi="Arial" w:cs="Arial"/>
        </w:rPr>
      </w:pPr>
      <w:r w:rsidRPr="007B23C2">
        <w:rPr>
          <w:rFonts w:ascii="Arial" w:hAnsi="Arial" w:cs="Arial"/>
        </w:rPr>
        <w:t>Different types of food have different proportions of the different types of organic compounds.</w:t>
      </w:r>
    </w:p>
    <w:p w:rsidR="00E45BB1" w:rsidRPr="007B23C2" w:rsidRDefault="00E45BB1" w:rsidP="00E45BB1">
      <w:pPr>
        <w:pStyle w:val="NoSpacing"/>
        <w:numPr>
          <w:ilvl w:val="0"/>
          <w:numId w:val="1"/>
        </w:numPr>
        <w:ind w:left="360"/>
        <w:rPr>
          <w:rFonts w:ascii="Arial" w:hAnsi="Arial" w:cs="Arial"/>
        </w:rPr>
      </w:pPr>
      <w:r w:rsidRPr="007B23C2">
        <w:rPr>
          <w:rFonts w:ascii="Arial" w:hAnsi="Arial" w:cs="Arial"/>
        </w:rPr>
        <w:t>An indicator is a substance that changes color in the presence of a particular type of compound.</w:t>
      </w:r>
    </w:p>
    <w:p w:rsidR="00E45BB1" w:rsidRPr="007B23C2" w:rsidRDefault="00E45BB1" w:rsidP="00055DF1">
      <w:pPr>
        <w:pStyle w:val="NoSpacing"/>
        <w:numPr>
          <w:ilvl w:val="1"/>
          <w:numId w:val="1"/>
        </w:numPr>
        <w:tabs>
          <w:tab w:val="clear" w:pos="1440"/>
        </w:tabs>
        <w:ind w:left="1080"/>
        <w:rPr>
          <w:rFonts w:ascii="Arial" w:hAnsi="Arial" w:cs="Arial"/>
        </w:rPr>
      </w:pPr>
      <w:r w:rsidRPr="007B23C2">
        <w:rPr>
          <w:rFonts w:ascii="Arial" w:hAnsi="Arial" w:cs="Arial"/>
        </w:rPr>
        <w:t>Indicators can be used to determine what types of organic compounds are in a sample.</w:t>
      </w:r>
    </w:p>
    <w:p w:rsidR="00E45BB1" w:rsidRPr="007B23C2" w:rsidRDefault="00E45BB1" w:rsidP="00055DF1">
      <w:pPr>
        <w:numPr>
          <w:ilvl w:val="1"/>
          <w:numId w:val="1"/>
        </w:numPr>
        <w:tabs>
          <w:tab w:val="clear" w:pos="1440"/>
        </w:tabs>
        <w:autoSpaceDE w:val="0"/>
        <w:autoSpaceDN w:val="0"/>
        <w:adjustRightInd w:val="0"/>
        <w:spacing w:after="0" w:line="240" w:lineRule="auto"/>
        <w:ind w:left="360"/>
        <w:rPr>
          <w:rFonts w:ascii="Arial" w:hAnsi="Arial" w:cs="Arial"/>
        </w:rPr>
      </w:pPr>
      <w:r w:rsidRPr="007B23C2">
        <w:rPr>
          <w:rFonts w:ascii="Arial" w:hAnsi="Arial" w:cs="Arial"/>
        </w:rPr>
        <w:t>Many large organic compounds are made of multiple repeats of smaller building block compounds</w:t>
      </w:r>
      <w:r w:rsidR="00055DF1" w:rsidRPr="007B23C2">
        <w:rPr>
          <w:rFonts w:ascii="Arial" w:hAnsi="Arial" w:cs="Arial"/>
        </w:rPr>
        <w:t xml:space="preserve"> (i.e. </w:t>
      </w:r>
      <w:r w:rsidR="004D394E" w:rsidRPr="007B23C2">
        <w:rPr>
          <w:rFonts w:ascii="Arial" w:hAnsi="Arial" w:cs="Arial"/>
        </w:rPr>
        <w:t>many large organic compounds</w:t>
      </w:r>
      <w:r w:rsidR="00055DF1" w:rsidRPr="007B23C2">
        <w:rPr>
          <w:rFonts w:ascii="Arial" w:hAnsi="Arial" w:cs="Arial"/>
        </w:rPr>
        <w:t xml:space="preserve"> are polymers made up of monomers)</w:t>
      </w:r>
      <w:r w:rsidRPr="007B23C2">
        <w:rPr>
          <w:rFonts w:ascii="Arial" w:hAnsi="Arial" w:cs="Arial"/>
        </w:rPr>
        <w:t>.</w:t>
      </w:r>
    </w:p>
    <w:p w:rsidR="00E45BB1" w:rsidRPr="007B23C2" w:rsidRDefault="00E45BB1" w:rsidP="00E45BB1">
      <w:pPr>
        <w:numPr>
          <w:ilvl w:val="0"/>
          <w:numId w:val="2"/>
        </w:numPr>
        <w:tabs>
          <w:tab w:val="clear" w:pos="720"/>
        </w:tabs>
        <w:autoSpaceDE w:val="0"/>
        <w:autoSpaceDN w:val="0"/>
        <w:adjustRightInd w:val="0"/>
        <w:spacing w:after="0" w:line="240" w:lineRule="auto"/>
        <w:ind w:left="360"/>
        <w:rPr>
          <w:rFonts w:ascii="Arial" w:hAnsi="Arial" w:cs="Arial"/>
        </w:rPr>
      </w:pPr>
      <w:r w:rsidRPr="007B23C2">
        <w:rPr>
          <w:rFonts w:ascii="Arial" w:hAnsi="Arial" w:cs="Arial"/>
        </w:rPr>
        <w:t>Aspects of scientific method</w:t>
      </w:r>
      <w:r w:rsidR="004D394E" w:rsidRPr="007B23C2">
        <w:rPr>
          <w:rFonts w:ascii="Arial" w:hAnsi="Arial" w:cs="Arial"/>
        </w:rPr>
        <w:t xml:space="preserve"> are reviewed</w:t>
      </w:r>
      <w:r w:rsidRPr="007B23C2">
        <w:rPr>
          <w:rFonts w:ascii="Arial" w:hAnsi="Arial" w:cs="Arial"/>
        </w:rPr>
        <w:t>, including:</w:t>
      </w:r>
    </w:p>
    <w:p w:rsidR="00E45BB1" w:rsidRPr="007B23C2" w:rsidRDefault="004D394E" w:rsidP="00055DF1">
      <w:pPr>
        <w:numPr>
          <w:ilvl w:val="1"/>
          <w:numId w:val="1"/>
        </w:numPr>
        <w:tabs>
          <w:tab w:val="clear" w:pos="1440"/>
          <w:tab w:val="num" w:pos="180"/>
        </w:tabs>
        <w:autoSpaceDE w:val="0"/>
        <w:autoSpaceDN w:val="0"/>
        <w:adjustRightInd w:val="0"/>
        <w:spacing w:after="0" w:line="240" w:lineRule="auto"/>
        <w:ind w:left="1080"/>
        <w:rPr>
          <w:rFonts w:ascii="Arial" w:hAnsi="Arial" w:cs="Arial"/>
        </w:rPr>
      </w:pPr>
      <w:r w:rsidRPr="007B23C2">
        <w:rPr>
          <w:rFonts w:ascii="Arial" w:hAnsi="Arial" w:cs="Arial"/>
        </w:rPr>
        <w:t>significance</w:t>
      </w:r>
      <w:r w:rsidR="00E45BB1" w:rsidRPr="007B23C2">
        <w:rPr>
          <w:rFonts w:ascii="Arial" w:hAnsi="Arial" w:cs="Arial"/>
        </w:rPr>
        <w:t xml:space="preserve"> of negative controls</w:t>
      </w:r>
    </w:p>
    <w:p w:rsidR="00E45BB1" w:rsidRPr="007B23C2" w:rsidRDefault="004D394E" w:rsidP="00055DF1">
      <w:pPr>
        <w:numPr>
          <w:ilvl w:val="1"/>
          <w:numId w:val="1"/>
        </w:numPr>
        <w:tabs>
          <w:tab w:val="clear" w:pos="1440"/>
          <w:tab w:val="num" w:pos="-180"/>
        </w:tabs>
        <w:autoSpaceDE w:val="0"/>
        <w:autoSpaceDN w:val="0"/>
        <w:adjustRightInd w:val="0"/>
        <w:spacing w:after="0" w:line="240" w:lineRule="auto"/>
        <w:ind w:left="1080"/>
        <w:rPr>
          <w:rFonts w:ascii="Arial" w:hAnsi="Arial" w:cs="Arial"/>
        </w:rPr>
      </w:pPr>
      <w:r w:rsidRPr="007B23C2">
        <w:rPr>
          <w:rFonts w:ascii="Arial" w:hAnsi="Arial" w:cs="Arial"/>
        </w:rPr>
        <w:t>comparing</w:t>
      </w:r>
      <w:r w:rsidR="00E45BB1" w:rsidRPr="007B23C2">
        <w:rPr>
          <w:rFonts w:ascii="Arial" w:hAnsi="Arial" w:cs="Arial"/>
        </w:rPr>
        <w:t xml:space="preserve"> results with predictions</w:t>
      </w:r>
    </w:p>
    <w:p w:rsidR="00E45BB1" w:rsidRPr="007B23C2" w:rsidRDefault="004D394E" w:rsidP="00055DF1">
      <w:pPr>
        <w:numPr>
          <w:ilvl w:val="1"/>
          <w:numId w:val="1"/>
        </w:numPr>
        <w:tabs>
          <w:tab w:val="clear" w:pos="1440"/>
          <w:tab w:val="num" w:pos="-540"/>
        </w:tabs>
        <w:autoSpaceDE w:val="0"/>
        <w:autoSpaceDN w:val="0"/>
        <w:adjustRightInd w:val="0"/>
        <w:spacing w:after="0" w:line="240" w:lineRule="auto"/>
        <w:ind w:left="1080"/>
        <w:rPr>
          <w:rFonts w:ascii="Arial" w:hAnsi="Arial" w:cs="Arial"/>
        </w:rPr>
      </w:pPr>
      <w:r w:rsidRPr="007B23C2">
        <w:rPr>
          <w:rFonts w:ascii="Arial" w:hAnsi="Arial" w:cs="Arial"/>
        </w:rPr>
        <w:t>using</w:t>
      </w:r>
      <w:r w:rsidR="00E45BB1" w:rsidRPr="007B23C2">
        <w:rPr>
          <w:rFonts w:ascii="Arial" w:hAnsi="Arial" w:cs="Arial"/>
        </w:rPr>
        <w:t xml:space="preserve"> evidence to draw conclusions</w:t>
      </w:r>
    </w:p>
    <w:p w:rsidR="00E45BB1" w:rsidRPr="007B23C2" w:rsidRDefault="00E45BB1" w:rsidP="00E45BB1">
      <w:pPr>
        <w:autoSpaceDE w:val="0"/>
        <w:autoSpaceDN w:val="0"/>
        <w:adjustRightInd w:val="0"/>
        <w:spacing w:after="0" w:line="240" w:lineRule="auto"/>
        <w:rPr>
          <w:rFonts w:ascii="Arial" w:hAnsi="Arial" w:cs="Arial"/>
        </w:rPr>
      </w:pPr>
    </w:p>
    <w:p w:rsidR="00DA1BEC" w:rsidRDefault="00DA1BEC">
      <w:pPr>
        <w:rPr>
          <w:rFonts w:ascii="Arial" w:hAnsi="Arial" w:cs="Arial"/>
          <w:b/>
        </w:rPr>
      </w:pPr>
      <w:r>
        <w:rPr>
          <w:rFonts w:ascii="Arial" w:hAnsi="Arial" w:cs="Arial"/>
          <w:b/>
        </w:rPr>
        <w:br w:type="page"/>
      </w:r>
    </w:p>
    <w:p w:rsidR="00E45BB1" w:rsidRPr="007B23C2" w:rsidRDefault="00E45BB1" w:rsidP="00E45BB1">
      <w:pPr>
        <w:pStyle w:val="NoSpacing"/>
        <w:rPr>
          <w:rFonts w:ascii="Arial" w:hAnsi="Arial" w:cs="Arial"/>
          <w:b/>
        </w:rPr>
      </w:pPr>
      <w:r w:rsidRPr="007B23C2">
        <w:rPr>
          <w:rFonts w:ascii="Arial" w:hAnsi="Arial" w:cs="Arial"/>
          <w:b/>
        </w:rPr>
        <w:t xml:space="preserve">Equipment and Supplies </w:t>
      </w:r>
    </w:p>
    <w:p w:rsidR="00E45BB1" w:rsidRPr="007B23C2" w:rsidRDefault="00E45BB1" w:rsidP="00E45BB1">
      <w:pPr>
        <w:pStyle w:val="NoSpacing"/>
        <w:numPr>
          <w:ilvl w:val="0"/>
          <w:numId w:val="6"/>
        </w:numPr>
        <w:ind w:left="360"/>
        <w:rPr>
          <w:rFonts w:ascii="Arial" w:hAnsi="Arial" w:cs="Arial"/>
        </w:rPr>
      </w:pPr>
      <w:r w:rsidRPr="007B23C2">
        <w:rPr>
          <w:rFonts w:ascii="Arial" w:hAnsi="Arial" w:cs="Arial"/>
        </w:rPr>
        <w:t xml:space="preserve">Biuret reagent for protein testing (approximately </w:t>
      </w:r>
      <w:r w:rsidR="00E15D3E" w:rsidRPr="007B23C2">
        <w:rPr>
          <w:rFonts w:ascii="Arial" w:hAnsi="Arial" w:cs="Arial"/>
        </w:rPr>
        <w:t>6 ml</w:t>
      </w:r>
      <w:r w:rsidRPr="007B23C2">
        <w:rPr>
          <w:rFonts w:ascii="Arial" w:hAnsi="Arial" w:cs="Arial"/>
        </w:rPr>
        <w:t xml:space="preserve"> per student lab group</w:t>
      </w:r>
      <w:r w:rsidR="00E15D3E" w:rsidRPr="007B23C2">
        <w:rPr>
          <w:rFonts w:ascii="Arial" w:hAnsi="Arial" w:cs="Arial"/>
        </w:rPr>
        <w:t xml:space="preserve">; Biuret reagent should be fresh since </w:t>
      </w:r>
      <w:r w:rsidR="007765F4" w:rsidRPr="007B23C2">
        <w:rPr>
          <w:rFonts w:ascii="Arial" w:hAnsi="Arial" w:cs="Arial"/>
        </w:rPr>
        <w:t xml:space="preserve">old Biuret reagent is </w:t>
      </w:r>
      <w:r w:rsidR="00E15D3E" w:rsidRPr="007B23C2">
        <w:rPr>
          <w:rFonts w:ascii="Arial" w:hAnsi="Arial" w:cs="Arial"/>
        </w:rPr>
        <w:t>less sensitive</w:t>
      </w:r>
      <w:r w:rsidR="007765F4" w:rsidRPr="007B23C2">
        <w:rPr>
          <w:rFonts w:ascii="Arial" w:hAnsi="Arial" w:cs="Arial"/>
        </w:rPr>
        <w:t xml:space="preserve"> as </w:t>
      </w:r>
      <w:r w:rsidR="00975935">
        <w:rPr>
          <w:rFonts w:ascii="Arial" w:hAnsi="Arial" w:cs="Arial"/>
        </w:rPr>
        <w:t>a protein indicator</w:t>
      </w:r>
      <w:r w:rsidRPr="007B23C2">
        <w:rPr>
          <w:rFonts w:ascii="Arial" w:hAnsi="Arial" w:cs="Arial"/>
        </w:rPr>
        <w:t>)</w:t>
      </w:r>
      <w:r w:rsidR="00DA1BEC">
        <w:rPr>
          <w:rStyle w:val="FootnoteReference"/>
          <w:rFonts w:ascii="Arial" w:hAnsi="Arial" w:cs="Arial"/>
        </w:rPr>
        <w:footnoteReference w:id="2"/>
      </w:r>
    </w:p>
    <w:p w:rsidR="00E45BB1" w:rsidRPr="007B23C2" w:rsidRDefault="00E45BB1" w:rsidP="00E45BB1">
      <w:pPr>
        <w:pStyle w:val="NoSpacing"/>
        <w:numPr>
          <w:ilvl w:val="0"/>
          <w:numId w:val="6"/>
        </w:numPr>
        <w:ind w:left="360"/>
        <w:rPr>
          <w:rFonts w:ascii="Arial" w:hAnsi="Arial" w:cs="Arial"/>
        </w:rPr>
      </w:pPr>
      <w:r w:rsidRPr="007B23C2">
        <w:rPr>
          <w:rFonts w:ascii="Arial" w:hAnsi="Arial" w:cs="Arial"/>
        </w:rPr>
        <w:t>Iodine-Potassium Iodide Solution for starch testing (approximately 1</w:t>
      </w:r>
      <w:r w:rsidR="00E15D3E" w:rsidRPr="007B23C2">
        <w:rPr>
          <w:rFonts w:ascii="Arial" w:hAnsi="Arial" w:cs="Arial"/>
        </w:rPr>
        <w:t>.5</w:t>
      </w:r>
      <w:r w:rsidRPr="007B23C2">
        <w:rPr>
          <w:rFonts w:ascii="Arial" w:hAnsi="Arial" w:cs="Arial"/>
        </w:rPr>
        <w:t xml:space="preserve"> ml per student lab group)</w:t>
      </w:r>
    </w:p>
    <w:p w:rsidR="00C40164" w:rsidRDefault="00FC7CF5" w:rsidP="008B3107">
      <w:pPr>
        <w:pStyle w:val="NoSpacing"/>
        <w:numPr>
          <w:ilvl w:val="0"/>
          <w:numId w:val="6"/>
        </w:numPr>
        <w:ind w:left="360"/>
        <w:rPr>
          <w:rFonts w:ascii="Arial" w:hAnsi="Arial" w:cs="Arial"/>
        </w:rPr>
      </w:pPr>
      <w:r w:rsidRPr="00DA1BEC">
        <w:rPr>
          <w:rFonts w:ascii="Arial" w:hAnsi="Arial" w:cs="Arial"/>
        </w:rPr>
        <w:t>Visually readable glucose</w:t>
      </w:r>
      <w:r w:rsidR="00E45BB1" w:rsidRPr="00DA1BEC">
        <w:rPr>
          <w:rFonts w:ascii="Arial" w:hAnsi="Arial" w:cs="Arial"/>
        </w:rPr>
        <w:t xml:space="preserve"> test strips (5 per student lab group for the first day and 1 </w:t>
      </w:r>
      <w:r w:rsidR="00EC2120" w:rsidRPr="00DA1BEC">
        <w:rPr>
          <w:rFonts w:ascii="Arial" w:hAnsi="Arial" w:cs="Arial"/>
        </w:rPr>
        <w:t xml:space="preserve">or 2 </w:t>
      </w:r>
      <w:r w:rsidR="00E45BB1" w:rsidRPr="00DA1BEC">
        <w:rPr>
          <w:rFonts w:ascii="Arial" w:hAnsi="Arial" w:cs="Arial"/>
        </w:rPr>
        <w:t>per student lab group for the second day</w:t>
      </w:r>
      <w:r w:rsidR="00EC2120" w:rsidRPr="00DA1BEC">
        <w:rPr>
          <w:rFonts w:ascii="Arial" w:hAnsi="Arial" w:cs="Arial"/>
        </w:rPr>
        <w:t xml:space="preserve"> depending on whether you have each student lab group test one or two samples</w:t>
      </w:r>
      <w:r w:rsidR="00DA1BEC" w:rsidRPr="00DA1BEC">
        <w:rPr>
          <w:rFonts w:ascii="Arial" w:hAnsi="Arial" w:cs="Arial"/>
        </w:rPr>
        <w:t xml:space="preserve">; </w:t>
      </w:r>
      <w:r w:rsidR="00EE7166">
        <w:rPr>
          <w:rFonts w:ascii="Arial" w:hAnsi="Arial" w:cs="Arial"/>
        </w:rPr>
        <w:t>to find a</w:t>
      </w:r>
      <w:r w:rsidR="008B3107" w:rsidRPr="00DA1BEC">
        <w:rPr>
          <w:rFonts w:ascii="Arial" w:hAnsi="Arial" w:cs="Arial"/>
        </w:rPr>
        <w:t xml:space="preserve"> source</w:t>
      </w:r>
      <w:r w:rsidR="00EE7166">
        <w:rPr>
          <w:rFonts w:ascii="Arial" w:hAnsi="Arial" w:cs="Arial"/>
        </w:rPr>
        <w:t xml:space="preserve"> I suggest a Google search for “urinalysis glucose test strips”</w:t>
      </w:r>
      <w:r w:rsidR="00C40164">
        <w:rPr>
          <w:rFonts w:ascii="Arial" w:hAnsi="Arial" w:cs="Arial"/>
        </w:rPr>
        <w:t xml:space="preserve"> or </w:t>
      </w:r>
    </w:p>
    <w:p w:rsidR="00E45BB1" w:rsidRPr="00DA1BEC" w:rsidRDefault="00FE4FC3" w:rsidP="00C40164">
      <w:pPr>
        <w:pStyle w:val="NoSpacing"/>
        <w:ind w:left="360"/>
        <w:rPr>
          <w:rFonts w:ascii="Arial" w:hAnsi="Arial" w:cs="Arial"/>
        </w:rPr>
      </w:pPr>
      <w:hyperlink r:id="rId9" w:history="1">
        <w:r w:rsidR="00C40164" w:rsidRPr="005D30C3">
          <w:rPr>
            <w:rStyle w:val="Hyperlink"/>
            <w:rFonts w:ascii="Arial" w:hAnsi="Arial" w:cs="Arial"/>
            <w:iCs/>
          </w:rPr>
          <w:t>http://www.carolina.com/other-diagnostic-instruments/urinary-glucose-test-strip-vial-of-100/695960.pr</w:t>
        </w:r>
      </w:hyperlink>
      <w:r w:rsidR="00C40164">
        <w:rPr>
          <w:rStyle w:val="Hyperlink"/>
          <w:rFonts w:ascii="Arial" w:hAnsi="Arial" w:cs="Arial"/>
          <w:iCs/>
          <w:color w:val="auto"/>
          <w:u w:val="none"/>
        </w:rPr>
        <w:t xml:space="preserve"> </w:t>
      </w:r>
      <w:r w:rsidR="00DA1BEC">
        <w:rPr>
          <w:rStyle w:val="Hyperlink"/>
          <w:rFonts w:ascii="Arial" w:hAnsi="Arial" w:cs="Arial"/>
          <w:iCs/>
          <w:color w:val="auto"/>
          <w:u w:val="none"/>
        </w:rPr>
        <w:t xml:space="preserve">. You </w:t>
      </w:r>
      <w:r w:rsidR="00E45BB1" w:rsidRPr="00DA1BEC">
        <w:rPr>
          <w:rFonts w:ascii="Arial" w:hAnsi="Arial" w:cs="Arial"/>
        </w:rPr>
        <w:t>may need to modify steps 3-4 on page 3</w:t>
      </w:r>
      <w:r w:rsidR="00DA1BEC" w:rsidRPr="00DA1BEC">
        <w:rPr>
          <w:rFonts w:ascii="Arial" w:hAnsi="Arial" w:cs="Arial"/>
        </w:rPr>
        <w:t xml:space="preserve"> of the Student Handout</w:t>
      </w:r>
      <w:r w:rsidR="00E45BB1" w:rsidRPr="00DA1BEC">
        <w:rPr>
          <w:rFonts w:ascii="Arial" w:hAnsi="Arial" w:cs="Arial"/>
        </w:rPr>
        <w:t>, depending on the specific type of glucose test strip. For one type of test strip we have found it necessary to rinse the strip before reading the color.</w:t>
      </w:r>
      <w:r w:rsidR="00EC2120" w:rsidRPr="00DA1BEC">
        <w:rPr>
          <w:rFonts w:ascii="Arial" w:hAnsi="Arial" w:cs="Arial"/>
        </w:rPr>
        <w:t xml:space="preserve"> Each student group will need access to a copy of the</w:t>
      </w:r>
      <w:r w:rsidR="00FC7CF5" w:rsidRPr="00DA1BEC">
        <w:rPr>
          <w:rFonts w:ascii="Arial" w:hAnsi="Arial" w:cs="Arial"/>
        </w:rPr>
        <w:t xml:space="preserve"> color code for the glucose test strips for </w:t>
      </w:r>
      <w:r w:rsidR="009A1C42" w:rsidRPr="00DA1BEC">
        <w:rPr>
          <w:rFonts w:ascii="Arial" w:hAnsi="Arial" w:cs="Arial"/>
        </w:rPr>
        <w:t>step 3</w:t>
      </w:r>
      <w:r w:rsidR="00FC7CF5" w:rsidRPr="00DA1BEC">
        <w:rPr>
          <w:rFonts w:ascii="Arial" w:hAnsi="Arial" w:cs="Arial"/>
        </w:rPr>
        <w:t xml:space="preserve"> on page 5 of the Student Handout.</w:t>
      </w:r>
      <w:r w:rsidR="00DA1BEC">
        <w:rPr>
          <w:rFonts w:ascii="Arial" w:hAnsi="Arial" w:cs="Arial"/>
        </w:rPr>
        <w:t>)</w:t>
      </w:r>
    </w:p>
    <w:p w:rsidR="007E3473" w:rsidRPr="007B23C2" w:rsidRDefault="007E3473" w:rsidP="007E3473">
      <w:pPr>
        <w:pStyle w:val="NoSpacing"/>
        <w:numPr>
          <w:ilvl w:val="0"/>
          <w:numId w:val="6"/>
        </w:numPr>
        <w:ind w:left="360"/>
        <w:rPr>
          <w:rFonts w:ascii="Arial" w:hAnsi="Arial" w:cs="Arial"/>
        </w:rPr>
      </w:pPr>
      <w:r w:rsidRPr="007B23C2">
        <w:rPr>
          <w:rFonts w:ascii="Arial" w:hAnsi="Arial" w:cs="Arial"/>
        </w:rPr>
        <w:t>Containers for testing food such as test tubes, specimen jars</w:t>
      </w:r>
      <w:r w:rsidR="00975935">
        <w:rPr>
          <w:rFonts w:ascii="Arial" w:hAnsi="Arial" w:cs="Arial"/>
        </w:rPr>
        <w:t>, small plastic or Styrofoam cups</w:t>
      </w:r>
      <w:r w:rsidRPr="007B23C2">
        <w:rPr>
          <w:rFonts w:ascii="Arial" w:hAnsi="Arial" w:cs="Arial"/>
        </w:rPr>
        <w:t xml:space="preserve">, etc. (10 per student lab group </w:t>
      </w:r>
      <w:r w:rsidR="00975935">
        <w:rPr>
          <w:rFonts w:ascii="Arial" w:hAnsi="Arial" w:cs="Arial"/>
        </w:rPr>
        <w:t xml:space="preserve">for the first day </w:t>
      </w:r>
      <w:r w:rsidRPr="007B23C2">
        <w:rPr>
          <w:rFonts w:ascii="Arial" w:hAnsi="Arial" w:cs="Arial"/>
        </w:rPr>
        <w:t>or half this amount if you want the students to wash the containers between the carbohydrate and protein tests</w:t>
      </w:r>
      <w:r w:rsidR="00975935">
        <w:rPr>
          <w:rFonts w:ascii="Arial" w:hAnsi="Arial" w:cs="Arial"/>
        </w:rPr>
        <w:t>; white containers or transparent containers placed on a white background make it easier to see the color change of the indicator solutions</w:t>
      </w:r>
      <w:r w:rsidRPr="007B23C2">
        <w:rPr>
          <w:rFonts w:ascii="Arial" w:hAnsi="Arial" w:cs="Arial"/>
        </w:rPr>
        <w:t xml:space="preserve">) (If you are using test tubes that are too tall to easily dip glucose test strips, you will also need one forceps per group.) </w:t>
      </w:r>
    </w:p>
    <w:p w:rsidR="007E3473" w:rsidRPr="007B23C2" w:rsidRDefault="007E3473" w:rsidP="007E3473">
      <w:pPr>
        <w:pStyle w:val="NoSpacing"/>
        <w:numPr>
          <w:ilvl w:val="0"/>
          <w:numId w:val="6"/>
        </w:numPr>
        <w:ind w:left="360"/>
        <w:rPr>
          <w:rFonts w:ascii="Arial" w:hAnsi="Arial" w:cs="Arial"/>
        </w:rPr>
      </w:pPr>
      <w:r w:rsidRPr="007B23C2">
        <w:rPr>
          <w:rFonts w:ascii="Arial" w:hAnsi="Arial" w:cs="Arial"/>
        </w:rPr>
        <w:t xml:space="preserve">Stirrers, such as plastic </w:t>
      </w:r>
      <w:r w:rsidR="002F7920" w:rsidRPr="007B23C2">
        <w:rPr>
          <w:rFonts w:ascii="Arial" w:hAnsi="Arial" w:cs="Arial"/>
        </w:rPr>
        <w:t>knives</w:t>
      </w:r>
      <w:r w:rsidRPr="007B23C2">
        <w:rPr>
          <w:rFonts w:ascii="Arial" w:hAnsi="Arial" w:cs="Arial"/>
        </w:rPr>
        <w:t xml:space="preserve"> (10 per student lab group; an alternative is to have the students shake the containers)</w:t>
      </w:r>
    </w:p>
    <w:p w:rsidR="00E45BB1" w:rsidRPr="007B23C2" w:rsidRDefault="007E3473" w:rsidP="007E3473">
      <w:pPr>
        <w:pStyle w:val="NoSpacing"/>
        <w:numPr>
          <w:ilvl w:val="0"/>
          <w:numId w:val="6"/>
        </w:numPr>
        <w:ind w:left="360"/>
        <w:rPr>
          <w:rFonts w:ascii="Arial" w:hAnsi="Arial" w:cs="Arial"/>
        </w:rPr>
      </w:pPr>
      <w:r w:rsidRPr="007B23C2">
        <w:rPr>
          <w:rFonts w:ascii="Arial" w:hAnsi="Arial" w:cs="Arial"/>
        </w:rPr>
        <w:t>Masking tape for labeling testing containers</w:t>
      </w:r>
    </w:p>
    <w:p w:rsidR="00E45BB1" w:rsidRPr="007B23C2" w:rsidRDefault="00E45BB1" w:rsidP="00E45BB1">
      <w:pPr>
        <w:pStyle w:val="NoSpacing"/>
        <w:numPr>
          <w:ilvl w:val="0"/>
          <w:numId w:val="6"/>
        </w:numPr>
        <w:ind w:left="360"/>
        <w:rPr>
          <w:rFonts w:ascii="Arial" w:hAnsi="Arial" w:cs="Arial"/>
        </w:rPr>
      </w:pPr>
      <w:r w:rsidRPr="007B23C2">
        <w:rPr>
          <w:rFonts w:ascii="Arial" w:hAnsi="Arial" w:cs="Arial"/>
        </w:rPr>
        <w:t>Gloves (1 or 2 per student for each day)</w:t>
      </w:r>
    </w:p>
    <w:p w:rsidR="007E3473" w:rsidRPr="007B23C2" w:rsidRDefault="007E3473" w:rsidP="00E45BB1">
      <w:pPr>
        <w:pStyle w:val="NoSpacing"/>
        <w:numPr>
          <w:ilvl w:val="0"/>
          <w:numId w:val="6"/>
        </w:numPr>
        <w:ind w:left="360"/>
        <w:rPr>
          <w:rFonts w:ascii="Arial" w:hAnsi="Arial" w:cs="Arial"/>
        </w:rPr>
      </w:pPr>
      <w:r w:rsidRPr="007B23C2">
        <w:rPr>
          <w:rFonts w:ascii="Arial" w:hAnsi="Arial" w:cs="Arial"/>
        </w:rPr>
        <w:t>Brown paper bag for lipid testing (1 per student lab group; half for each day)</w:t>
      </w:r>
    </w:p>
    <w:p w:rsidR="009A1C42" w:rsidRPr="007B23C2" w:rsidRDefault="00E45BB1" w:rsidP="009A1C42">
      <w:pPr>
        <w:spacing w:after="0"/>
        <w:rPr>
          <w:rFonts w:ascii="Arial" w:hAnsi="Arial" w:cs="Arial"/>
        </w:rPr>
      </w:pPr>
      <w:r w:rsidRPr="007B23C2">
        <w:rPr>
          <w:rFonts w:ascii="Arial" w:hAnsi="Arial" w:cs="Arial"/>
          <w:u w:val="single"/>
        </w:rPr>
        <w:t>Samples</w:t>
      </w:r>
      <w:r w:rsidRPr="007B23C2">
        <w:rPr>
          <w:rFonts w:ascii="Arial" w:hAnsi="Arial" w:cs="Arial"/>
        </w:rPr>
        <w:t xml:space="preserve"> for testing (Save the labels with nutrition information from all the food packages.  These will be useful for discussing any discrepancies between predictions and observed results.)</w:t>
      </w:r>
    </w:p>
    <w:p w:rsidR="00E45BB1" w:rsidRPr="007B23C2" w:rsidRDefault="00E45BB1" w:rsidP="009A1C42">
      <w:pPr>
        <w:spacing w:after="0"/>
        <w:rPr>
          <w:rFonts w:ascii="Arial" w:hAnsi="Arial" w:cs="Arial"/>
        </w:rPr>
      </w:pPr>
      <w:r w:rsidRPr="007B23C2">
        <w:rPr>
          <w:rFonts w:ascii="Arial" w:hAnsi="Arial" w:cs="Arial"/>
          <w:u w:val="single"/>
        </w:rPr>
        <w:t>Day 1</w:t>
      </w:r>
      <w:r w:rsidRPr="007B23C2">
        <w:rPr>
          <w:rFonts w:ascii="Arial" w:hAnsi="Arial" w:cs="Arial"/>
        </w:rPr>
        <w:t xml:space="preserve">: </w:t>
      </w:r>
      <w:r w:rsidRPr="007B23C2">
        <w:rPr>
          <w:rFonts w:ascii="Arial" w:hAnsi="Arial" w:cs="Arial"/>
        </w:rPr>
        <w:tab/>
        <w:t>(approximately 1.5 ml of each per student lab group)</w:t>
      </w:r>
    </w:p>
    <w:p w:rsidR="00E45BB1" w:rsidRPr="007B23C2" w:rsidRDefault="00E45BB1" w:rsidP="009A1C42">
      <w:pPr>
        <w:pStyle w:val="NoSpacing"/>
        <w:numPr>
          <w:ilvl w:val="1"/>
          <w:numId w:val="7"/>
        </w:numPr>
        <w:ind w:left="360"/>
        <w:rPr>
          <w:rFonts w:ascii="Arial" w:hAnsi="Arial" w:cs="Arial"/>
        </w:rPr>
      </w:pPr>
      <w:r w:rsidRPr="007B23C2">
        <w:rPr>
          <w:rFonts w:ascii="Arial" w:hAnsi="Arial" w:cs="Arial"/>
        </w:rPr>
        <w:t>Vegetable oil</w:t>
      </w:r>
    </w:p>
    <w:p w:rsidR="00E45BB1" w:rsidRPr="007B23C2" w:rsidRDefault="00E45BB1" w:rsidP="00E45BB1">
      <w:pPr>
        <w:pStyle w:val="NoSpacing"/>
        <w:numPr>
          <w:ilvl w:val="1"/>
          <w:numId w:val="7"/>
        </w:numPr>
        <w:ind w:left="360"/>
        <w:rPr>
          <w:rFonts w:ascii="Arial" w:hAnsi="Arial" w:cs="Arial"/>
        </w:rPr>
      </w:pPr>
      <w:r w:rsidRPr="007B23C2">
        <w:rPr>
          <w:rFonts w:ascii="Arial" w:hAnsi="Arial" w:cs="Arial"/>
        </w:rPr>
        <w:t>Glucose (may also be sold as Dextrose, can be found online, in the pharmacy often times in tablet form, or sometimes, in a cake decorating supply store (e.g. Joann’s))</w:t>
      </w:r>
    </w:p>
    <w:p w:rsidR="00E45BB1" w:rsidRPr="007B23C2" w:rsidRDefault="00E45BB1" w:rsidP="00E45BB1">
      <w:pPr>
        <w:pStyle w:val="NoSpacing"/>
        <w:numPr>
          <w:ilvl w:val="1"/>
          <w:numId w:val="7"/>
        </w:numPr>
        <w:ind w:left="360"/>
        <w:rPr>
          <w:rFonts w:ascii="Arial" w:hAnsi="Arial" w:cs="Arial"/>
        </w:rPr>
      </w:pPr>
      <w:r w:rsidRPr="007B23C2">
        <w:rPr>
          <w:rFonts w:ascii="Arial" w:hAnsi="Arial" w:cs="Arial"/>
        </w:rPr>
        <w:t>Corn starch or potato starch (both can be found in the baking needs aisle in a grocery store)</w:t>
      </w:r>
    </w:p>
    <w:p w:rsidR="00E45BB1" w:rsidRPr="007B23C2" w:rsidRDefault="00E45BB1" w:rsidP="00E45BB1">
      <w:pPr>
        <w:pStyle w:val="NoSpacing"/>
        <w:numPr>
          <w:ilvl w:val="1"/>
          <w:numId w:val="7"/>
        </w:numPr>
        <w:ind w:left="360"/>
        <w:rPr>
          <w:rFonts w:ascii="Arial" w:hAnsi="Arial" w:cs="Arial"/>
        </w:rPr>
      </w:pPr>
      <w:r w:rsidRPr="007B23C2">
        <w:rPr>
          <w:rFonts w:ascii="Arial" w:hAnsi="Arial" w:cs="Arial"/>
        </w:rPr>
        <w:t>Powdered egg whites (can be found in the baking needs aisle) or unsweetened gelatin (you will need to change the Student Handout tables on pages 1 and 2 and caution the students to use only one quarter milliliter of gelatin to avoid having it gel)</w:t>
      </w:r>
    </w:p>
    <w:p w:rsidR="00E45BB1" w:rsidRPr="007B23C2" w:rsidRDefault="00E45BB1" w:rsidP="00E45BB1">
      <w:pPr>
        <w:pStyle w:val="NoSpacing"/>
        <w:numPr>
          <w:ilvl w:val="1"/>
          <w:numId w:val="7"/>
        </w:numPr>
        <w:ind w:left="360"/>
        <w:rPr>
          <w:rFonts w:ascii="Arial" w:hAnsi="Arial" w:cs="Arial"/>
        </w:rPr>
      </w:pPr>
      <w:r w:rsidRPr="007B23C2">
        <w:rPr>
          <w:rFonts w:ascii="Arial" w:hAnsi="Arial" w:cs="Arial"/>
        </w:rPr>
        <w:t>Water</w:t>
      </w:r>
    </w:p>
    <w:p w:rsidR="00E45BB1" w:rsidRPr="007B23C2" w:rsidRDefault="00E45BB1" w:rsidP="00E45BB1">
      <w:pPr>
        <w:pStyle w:val="NoSpacing"/>
        <w:rPr>
          <w:rFonts w:ascii="Arial" w:hAnsi="Arial" w:cs="Arial"/>
        </w:rPr>
      </w:pPr>
      <w:r w:rsidRPr="007B23C2">
        <w:rPr>
          <w:rFonts w:ascii="Arial" w:hAnsi="Arial" w:cs="Arial"/>
          <w:u w:val="single"/>
        </w:rPr>
        <w:t>Day 2</w:t>
      </w:r>
      <w:r w:rsidRPr="007B23C2">
        <w:rPr>
          <w:rFonts w:ascii="Arial" w:hAnsi="Arial" w:cs="Arial"/>
        </w:rPr>
        <w:t xml:space="preserve">: </w:t>
      </w:r>
      <w:r w:rsidRPr="007B23C2">
        <w:rPr>
          <w:rFonts w:ascii="Arial" w:hAnsi="Arial" w:cs="Arial"/>
        </w:rPr>
        <w:tab/>
        <w:t>(approximately 3 ml of each per class)</w:t>
      </w:r>
    </w:p>
    <w:p w:rsidR="00E45BB1" w:rsidRPr="007B23C2" w:rsidRDefault="00234F15" w:rsidP="00E45BB1">
      <w:pPr>
        <w:pStyle w:val="NoSpacing"/>
        <w:numPr>
          <w:ilvl w:val="1"/>
          <w:numId w:val="8"/>
        </w:numPr>
        <w:ind w:left="360"/>
        <w:rPr>
          <w:rFonts w:ascii="Arial" w:hAnsi="Arial" w:cs="Arial"/>
        </w:rPr>
      </w:pPr>
      <w:r>
        <w:rPr>
          <w:rFonts w:ascii="Arial" w:hAnsi="Arial" w:cs="Arial"/>
        </w:rPr>
        <w:t>Hard pretzels</w:t>
      </w:r>
    </w:p>
    <w:p w:rsidR="00E45BB1" w:rsidRPr="007B23C2" w:rsidRDefault="001A399A" w:rsidP="00E45BB1">
      <w:pPr>
        <w:pStyle w:val="NoSpacing"/>
        <w:numPr>
          <w:ilvl w:val="1"/>
          <w:numId w:val="8"/>
        </w:numPr>
        <w:ind w:left="360"/>
        <w:rPr>
          <w:rFonts w:ascii="Arial" w:hAnsi="Arial" w:cs="Arial"/>
        </w:rPr>
      </w:pPr>
      <w:r w:rsidRPr="007B23C2">
        <w:rPr>
          <w:rFonts w:ascii="Arial" w:hAnsi="Arial" w:cs="Arial"/>
        </w:rPr>
        <w:t>Peanut butter</w:t>
      </w:r>
    </w:p>
    <w:p w:rsidR="00E45BB1" w:rsidRPr="007B23C2" w:rsidRDefault="00E45BB1" w:rsidP="00E45BB1">
      <w:pPr>
        <w:pStyle w:val="NoSpacing"/>
        <w:numPr>
          <w:ilvl w:val="1"/>
          <w:numId w:val="8"/>
        </w:numPr>
        <w:ind w:left="360"/>
        <w:rPr>
          <w:rFonts w:ascii="Arial" w:hAnsi="Arial" w:cs="Arial"/>
        </w:rPr>
      </w:pPr>
      <w:r w:rsidRPr="007B23C2">
        <w:rPr>
          <w:rFonts w:ascii="Arial" w:hAnsi="Arial" w:cs="Arial"/>
        </w:rPr>
        <w:t xml:space="preserve">Jelly (You may want to make sure this tests positive for glucose; we have had success with strawberry jelly and </w:t>
      </w:r>
      <w:r w:rsidR="00707724" w:rsidRPr="007B23C2">
        <w:rPr>
          <w:rFonts w:ascii="Arial" w:hAnsi="Arial" w:cs="Arial"/>
        </w:rPr>
        <w:t xml:space="preserve">grape jelly or </w:t>
      </w:r>
      <w:r w:rsidRPr="007B23C2">
        <w:rPr>
          <w:rFonts w:ascii="Arial" w:hAnsi="Arial" w:cs="Arial"/>
        </w:rPr>
        <w:t>most jellies sweetened with high fructose corn syrup should test positive for glucose.)</w:t>
      </w:r>
    </w:p>
    <w:p w:rsidR="00E45BB1" w:rsidRPr="007B23C2" w:rsidRDefault="00E45BB1" w:rsidP="00E45BB1">
      <w:pPr>
        <w:pStyle w:val="NoSpacing"/>
        <w:numPr>
          <w:ilvl w:val="1"/>
          <w:numId w:val="8"/>
        </w:numPr>
        <w:ind w:left="360"/>
        <w:rPr>
          <w:rFonts w:ascii="Arial" w:hAnsi="Arial" w:cs="Arial"/>
        </w:rPr>
      </w:pPr>
      <w:r w:rsidRPr="007B23C2">
        <w:rPr>
          <w:rFonts w:ascii="Arial" w:hAnsi="Arial" w:cs="Arial"/>
        </w:rPr>
        <w:t>Fat-</w:t>
      </w:r>
      <w:r w:rsidR="007D6353">
        <w:rPr>
          <w:rFonts w:ascii="Arial" w:hAnsi="Arial" w:cs="Arial"/>
        </w:rPr>
        <w:t>free</w:t>
      </w:r>
      <w:r w:rsidRPr="007B23C2">
        <w:rPr>
          <w:rFonts w:ascii="Arial" w:hAnsi="Arial" w:cs="Arial"/>
        </w:rPr>
        <w:t xml:space="preserve"> or low-fat vanilla or plain yogurt</w:t>
      </w:r>
      <w:r w:rsidR="001A399A" w:rsidRPr="007B23C2">
        <w:rPr>
          <w:rFonts w:ascii="Arial" w:hAnsi="Arial" w:cs="Arial"/>
        </w:rPr>
        <w:t xml:space="preserve"> (</w:t>
      </w:r>
      <w:r w:rsidR="003E21A8" w:rsidRPr="007B23C2">
        <w:rPr>
          <w:rFonts w:ascii="Arial" w:hAnsi="Arial" w:cs="Arial"/>
        </w:rPr>
        <w:t>You will want</w:t>
      </w:r>
      <w:r w:rsidR="00707724" w:rsidRPr="007B23C2">
        <w:rPr>
          <w:rFonts w:ascii="Arial" w:hAnsi="Arial" w:cs="Arial"/>
        </w:rPr>
        <w:t xml:space="preserve"> to check the ingredients list to make sure that you have</w:t>
      </w:r>
      <w:r w:rsidR="003E21A8" w:rsidRPr="007B23C2">
        <w:rPr>
          <w:rFonts w:ascii="Arial" w:hAnsi="Arial" w:cs="Arial"/>
        </w:rPr>
        <w:t xml:space="preserve"> a brand that does not have added starch </w:t>
      </w:r>
      <w:r w:rsidR="00234F15">
        <w:rPr>
          <w:rFonts w:ascii="Arial" w:hAnsi="Arial" w:cs="Arial"/>
        </w:rPr>
        <w:t xml:space="preserve">(e.g. Dannon or Stonyfield) </w:t>
      </w:r>
      <w:r w:rsidR="003E21A8" w:rsidRPr="007B23C2">
        <w:rPr>
          <w:rFonts w:ascii="Arial" w:hAnsi="Arial" w:cs="Arial"/>
        </w:rPr>
        <w:t xml:space="preserve">and </w:t>
      </w:r>
      <w:r w:rsidR="00234F15">
        <w:rPr>
          <w:rFonts w:ascii="Arial" w:hAnsi="Arial" w:cs="Arial"/>
        </w:rPr>
        <w:t xml:space="preserve">a type that </w:t>
      </w:r>
      <w:r w:rsidR="003E21A8" w:rsidRPr="007B23C2">
        <w:rPr>
          <w:rFonts w:ascii="Arial" w:hAnsi="Arial" w:cs="Arial"/>
        </w:rPr>
        <w:t>is not artificially sweetened.)</w:t>
      </w:r>
    </w:p>
    <w:p w:rsidR="00E45BB1" w:rsidRPr="007B23C2" w:rsidRDefault="00E45BB1" w:rsidP="00E45BB1">
      <w:pPr>
        <w:pStyle w:val="NoSpacing"/>
        <w:numPr>
          <w:ilvl w:val="1"/>
          <w:numId w:val="8"/>
        </w:numPr>
        <w:ind w:left="360"/>
        <w:rPr>
          <w:rFonts w:ascii="Arial" w:hAnsi="Arial" w:cs="Arial"/>
        </w:rPr>
      </w:pPr>
      <w:r w:rsidRPr="007B23C2">
        <w:rPr>
          <w:rFonts w:ascii="Arial" w:hAnsi="Arial" w:cs="Arial"/>
        </w:rPr>
        <w:t>Beans (canned beans that have been mashed into a paste; e.g. canned white beans)</w:t>
      </w:r>
    </w:p>
    <w:p w:rsidR="00E45BB1" w:rsidRPr="007B23C2" w:rsidRDefault="009A1C42" w:rsidP="00E45BB1">
      <w:pPr>
        <w:pStyle w:val="NoSpacing"/>
        <w:numPr>
          <w:ilvl w:val="1"/>
          <w:numId w:val="8"/>
        </w:numPr>
        <w:ind w:left="360"/>
        <w:rPr>
          <w:rFonts w:ascii="Arial" w:hAnsi="Arial" w:cs="Arial"/>
        </w:rPr>
      </w:pPr>
      <w:r w:rsidRPr="007B23C2">
        <w:rPr>
          <w:rFonts w:ascii="Arial" w:hAnsi="Arial" w:cs="Arial"/>
        </w:rPr>
        <w:t>Glucose, starch, protein (powdered egg whites), oil and water</w:t>
      </w:r>
      <w:r w:rsidR="00E45BB1" w:rsidRPr="007B23C2">
        <w:rPr>
          <w:rFonts w:ascii="Arial" w:hAnsi="Arial" w:cs="Arial"/>
        </w:rPr>
        <w:t xml:space="preserve"> </w:t>
      </w:r>
      <w:r w:rsidR="00ED38EC">
        <w:rPr>
          <w:rFonts w:ascii="Arial" w:hAnsi="Arial" w:cs="Arial"/>
        </w:rPr>
        <w:t>to prepare the evidence samples</w:t>
      </w:r>
    </w:p>
    <w:p w:rsidR="007B23C2" w:rsidRDefault="007B23C2">
      <w:pPr>
        <w:rPr>
          <w:rFonts w:ascii="Arial" w:hAnsi="Arial" w:cs="Arial"/>
          <w:b/>
        </w:rPr>
      </w:pPr>
      <w:r>
        <w:rPr>
          <w:rFonts w:ascii="Arial" w:hAnsi="Arial" w:cs="Arial"/>
          <w:b/>
        </w:rPr>
        <w:br w:type="page"/>
      </w:r>
    </w:p>
    <w:p w:rsidR="00E45BB1" w:rsidRPr="007B23C2" w:rsidRDefault="00E45BB1" w:rsidP="00E45BB1">
      <w:pPr>
        <w:pStyle w:val="NoSpacing"/>
        <w:rPr>
          <w:rFonts w:ascii="Arial" w:hAnsi="Arial" w:cs="Arial"/>
        </w:rPr>
      </w:pPr>
      <w:r w:rsidRPr="007B23C2">
        <w:rPr>
          <w:rFonts w:ascii="Arial" w:hAnsi="Arial" w:cs="Arial"/>
          <w:b/>
        </w:rPr>
        <w:t xml:space="preserve">Preparation of Evidence Samples </w:t>
      </w:r>
      <w:r w:rsidR="00707724" w:rsidRPr="007B23C2">
        <w:rPr>
          <w:rFonts w:ascii="Arial" w:hAnsi="Arial" w:cs="Arial"/>
          <w:b/>
        </w:rPr>
        <w:t>for Day 2</w:t>
      </w:r>
    </w:p>
    <w:p w:rsidR="00E45BB1" w:rsidRPr="007B23C2" w:rsidRDefault="00E45BB1" w:rsidP="00E45BB1">
      <w:pPr>
        <w:pStyle w:val="NoSpacing"/>
        <w:numPr>
          <w:ilvl w:val="0"/>
          <w:numId w:val="10"/>
        </w:numPr>
        <w:ind w:left="360"/>
        <w:rPr>
          <w:rFonts w:ascii="Arial" w:hAnsi="Arial" w:cs="Arial"/>
        </w:rPr>
      </w:pPr>
      <w:r w:rsidRPr="007B23C2">
        <w:rPr>
          <w:rFonts w:ascii="Arial" w:hAnsi="Arial" w:cs="Arial"/>
        </w:rPr>
        <w:t xml:space="preserve">These directions are based on the assumption that your test results will reflect the following nutritional information, given in </w:t>
      </w:r>
      <w:r w:rsidR="00D118B2" w:rsidRPr="007B23C2">
        <w:rPr>
          <w:rFonts w:ascii="Arial" w:hAnsi="Arial" w:cs="Arial"/>
        </w:rPr>
        <w:t>percent by weight</w:t>
      </w:r>
      <w:r w:rsidRPr="007B23C2">
        <w:rPr>
          <w:rFonts w:ascii="Arial" w:hAnsi="Arial" w:cs="Arial"/>
        </w:rPr>
        <w:t xml:space="preserve"> (data from </w:t>
      </w:r>
      <w:hyperlink r:id="rId10" w:history="1">
        <w:r w:rsidRPr="007B23C2">
          <w:rPr>
            <w:rStyle w:val="Hyperlink"/>
            <w:rFonts w:ascii="Arial" w:hAnsi="Arial" w:cs="Arial"/>
          </w:rPr>
          <w:t>www.nutritiondata.com</w:t>
        </w:r>
      </w:hyperlink>
      <w:r w:rsidRPr="007B23C2">
        <w:rPr>
          <w:rFonts w:ascii="Arial" w:hAnsi="Arial" w:cs="Ari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1051"/>
        <w:gridCol w:w="1710"/>
        <w:gridCol w:w="1728"/>
        <w:gridCol w:w="949"/>
        <w:gridCol w:w="657"/>
      </w:tblGrid>
      <w:tr w:rsidR="00E45BB1" w:rsidRPr="007B23C2" w:rsidTr="005219A1">
        <w:trPr>
          <w:jc w:val="center"/>
        </w:trPr>
        <w:tc>
          <w:tcPr>
            <w:tcW w:w="0" w:type="auto"/>
          </w:tcPr>
          <w:p w:rsidR="00E45BB1" w:rsidRPr="007B23C2" w:rsidRDefault="00E45BB1" w:rsidP="005219A1">
            <w:pPr>
              <w:pStyle w:val="NoSpacing"/>
              <w:rPr>
                <w:rFonts w:ascii="Arial" w:eastAsia="Times New Roman" w:hAnsi="Arial" w:cs="Arial"/>
              </w:rPr>
            </w:pPr>
            <w:r w:rsidRPr="007B23C2">
              <w:rPr>
                <w:rFonts w:ascii="Arial" w:eastAsia="Times New Roman" w:hAnsi="Arial" w:cs="Arial"/>
              </w:rPr>
              <w:t>Food</w:t>
            </w:r>
          </w:p>
        </w:tc>
        <w:tc>
          <w:tcPr>
            <w:tcW w:w="1051" w:type="dxa"/>
          </w:tcPr>
          <w:p w:rsidR="00E45BB1" w:rsidRPr="007B23C2" w:rsidRDefault="00E45BB1" w:rsidP="005219A1">
            <w:pPr>
              <w:pStyle w:val="NoSpacing"/>
              <w:rPr>
                <w:rFonts w:ascii="Arial" w:eastAsia="Times New Roman" w:hAnsi="Arial" w:cs="Arial"/>
              </w:rPr>
            </w:pPr>
            <w:r w:rsidRPr="007B23C2">
              <w:rPr>
                <w:rFonts w:ascii="Arial" w:eastAsia="Times New Roman" w:hAnsi="Arial" w:cs="Arial"/>
              </w:rPr>
              <w:t>Sugars*</w:t>
            </w:r>
          </w:p>
        </w:tc>
        <w:tc>
          <w:tcPr>
            <w:tcW w:w="1710" w:type="dxa"/>
          </w:tcPr>
          <w:p w:rsidR="00E45BB1" w:rsidRPr="007B23C2" w:rsidRDefault="00E45BB1" w:rsidP="005219A1">
            <w:pPr>
              <w:pStyle w:val="NoSpacing"/>
              <w:rPr>
                <w:rFonts w:ascii="Arial" w:eastAsia="Times New Roman" w:hAnsi="Arial" w:cs="Arial"/>
              </w:rPr>
            </w:pPr>
            <w:r w:rsidRPr="007B23C2">
              <w:rPr>
                <w:rFonts w:ascii="Arial" w:eastAsia="Times New Roman" w:hAnsi="Arial" w:cs="Arial"/>
              </w:rPr>
              <w:t>Starch (some data missing)</w:t>
            </w:r>
          </w:p>
        </w:tc>
        <w:tc>
          <w:tcPr>
            <w:tcW w:w="1728" w:type="dxa"/>
          </w:tcPr>
          <w:p w:rsidR="00E45BB1" w:rsidRPr="007B23C2" w:rsidRDefault="00E45BB1" w:rsidP="005219A1">
            <w:pPr>
              <w:pStyle w:val="NoSpacing"/>
              <w:rPr>
                <w:rFonts w:ascii="Arial" w:eastAsia="Times New Roman" w:hAnsi="Arial" w:cs="Arial"/>
              </w:rPr>
            </w:pPr>
            <w:r w:rsidRPr="007B23C2">
              <w:rPr>
                <w:rFonts w:ascii="Arial" w:eastAsia="Times New Roman" w:hAnsi="Arial" w:cs="Arial"/>
              </w:rPr>
              <w:t xml:space="preserve">Total carbohydrates </w:t>
            </w:r>
          </w:p>
        </w:tc>
        <w:tc>
          <w:tcPr>
            <w:tcW w:w="949" w:type="dxa"/>
          </w:tcPr>
          <w:p w:rsidR="00E45BB1" w:rsidRPr="007B23C2" w:rsidRDefault="00E45BB1" w:rsidP="005219A1">
            <w:pPr>
              <w:pStyle w:val="NoSpacing"/>
              <w:rPr>
                <w:rFonts w:ascii="Arial" w:eastAsia="Times New Roman" w:hAnsi="Arial" w:cs="Arial"/>
              </w:rPr>
            </w:pPr>
            <w:r w:rsidRPr="007B23C2">
              <w:rPr>
                <w:rFonts w:ascii="Arial" w:eastAsia="Times New Roman" w:hAnsi="Arial" w:cs="Arial"/>
              </w:rPr>
              <w:t>Protein</w:t>
            </w:r>
          </w:p>
        </w:tc>
        <w:tc>
          <w:tcPr>
            <w:tcW w:w="630" w:type="dxa"/>
          </w:tcPr>
          <w:p w:rsidR="00E45BB1" w:rsidRPr="007B23C2" w:rsidRDefault="00E45BB1" w:rsidP="005219A1">
            <w:pPr>
              <w:pStyle w:val="NoSpacing"/>
              <w:rPr>
                <w:rFonts w:ascii="Arial" w:eastAsia="Times New Roman" w:hAnsi="Arial" w:cs="Arial"/>
              </w:rPr>
            </w:pPr>
            <w:r w:rsidRPr="007B23C2">
              <w:rPr>
                <w:rFonts w:ascii="Arial" w:eastAsia="Times New Roman" w:hAnsi="Arial" w:cs="Arial"/>
              </w:rPr>
              <w:t>Fat</w:t>
            </w:r>
          </w:p>
        </w:tc>
      </w:tr>
      <w:tr w:rsidR="00E45BB1" w:rsidRPr="007B23C2" w:rsidTr="005219A1">
        <w:trPr>
          <w:jc w:val="center"/>
        </w:trPr>
        <w:tc>
          <w:tcPr>
            <w:tcW w:w="0" w:type="auto"/>
          </w:tcPr>
          <w:p w:rsidR="00E45BB1" w:rsidRPr="007B23C2" w:rsidRDefault="00E45BB1" w:rsidP="005219A1">
            <w:pPr>
              <w:pStyle w:val="NoSpacing"/>
              <w:rPr>
                <w:rFonts w:ascii="Arial" w:eastAsia="Times New Roman" w:hAnsi="Arial" w:cs="Arial"/>
              </w:rPr>
            </w:pPr>
            <w:r w:rsidRPr="007B23C2">
              <w:rPr>
                <w:rFonts w:ascii="Arial" w:eastAsia="Times New Roman" w:hAnsi="Arial" w:cs="Arial"/>
              </w:rPr>
              <w:t>Pretzels</w:t>
            </w:r>
          </w:p>
        </w:tc>
        <w:tc>
          <w:tcPr>
            <w:tcW w:w="1051" w:type="dxa"/>
          </w:tcPr>
          <w:p w:rsidR="00E45BB1" w:rsidRPr="007B23C2" w:rsidRDefault="00D118B2" w:rsidP="005219A1">
            <w:pPr>
              <w:pStyle w:val="NoSpacing"/>
              <w:rPr>
                <w:rFonts w:ascii="Arial" w:eastAsia="Times New Roman" w:hAnsi="Arial" w:cs="Arial"/>
              </w:rPr>
            </w:pPr>
            <w:r w:rsidRPr="007B23C2">
              <w:rPr>
                <w:rFonts w:ascii="Arial" w:eastAsia="Times New Roman" w:hAnsi="Arial" w:cs="Arial"/>
              </w:rPr>
              <w:t>3%</w:t>
            </w:r>
          </w:p>
        </w:tc>
        <w:tc>
          <w:tcPr>
            <w:tcW w:w="1710" w:type="dxa"/>
          </w:tcPr>
          <w:p w:rsidR="00E45BB1" w:rsidRPr="007B23C2" w:rsidRDefault="00D118B2" w:rsidP="005219A1">
            <w:pPr>
              <w:pStyle w:val="NoSpacing"/>
              <w:rPr>
                <w:rFonts w:ascii="Arial" w:eastAsia="Times New Roman" w:hAnsi="Arial" w:cs="Arial"/>
              </w:rPr>
            </w:pPr>
            <w:r w:rsidRPr="007B23C2">
              <w:rPr>
                <w:rFonts w:ascii="Arial" w:eastAsia="Times New Roman" w:hAnsi="Arial" w:cs="Arial"/>
              </w:rPr>
              <w:t>71%</w:t>
            </w:r>
          </w:p>
        </w:tc>
        <w:tc>
          <w:tcPr>
            <w:tcW w:w="1728" w:type="dxa"/>
          </w:tcPr>
          <w:p w:rsidR="00E45BB1" w:rsidRPr="007B23C2" w:rsidRDefault="00D118B2" w:rsidP="005219A1">
            <w:pPr>
              <w:pStyle w:val="NoSpacing"/>
              <w:rPr>
                <w:rFonts w:ascii="Arial" w:eastAsia="Times New Roman" w:hAnsi="Arial" w:cs="Arial"/>
              </w:rPr>
            </w:pPr>
            <w:r w:rsidRPr="007B23C2">
              <w:rPr>
                <w:rFonts w:ascii="Arial" w:eastAsia="Times New Roman" w:hAnsi="Arial" w:cs="Arial"/>
              </w:rPr>
              <w:t>79%</w:t>
            </w:r>
          </w:p>
        </w:tc>
        <w:tc>
          <w:tcPr>
            <w:tcW w:w="949" w:type="dxa"/>
          </w:tcPr>
          <w:p w:rsidR="00E45BB1" w:rsidRPr="007B23C2" w:rsidRDefault="00D118B2" w:rsidP="003E21A8">
            <w:pPr>
              <w:pStyle w:val="NoSpacing"/>
              <w:rPr>
                <w:rFonts w:ascii="Arial" w:eastAsia="Times New Roman" w:hAnsi="Arial" w:cs="Arial"/>
              </w:rPr>
            </w:pPr>
            <w:r w:rsidRPr="007B23C2">
              <w:rPr>
                <w:rFonts w:ascii="Arial" w:eastAsia="Times New Roman" w:hAnsi="Arial" w:cs="Arial"/>
              </w:rPr>
              <w:t>10%</w:t>
            </w:r>
          </w:p>
        </w:tc>
        <w:tc>
          <w:tcPr>
            <w:tcW w:w="630" w:type="dxa"/>
          </w:tcPr>
          <w:p w:rsidR="00E45BB1" w:rsidRPr="007B23C2" w:rsidRDefault="00D118B2" w:rsidP="005219A1">
            <w:pPr>
              <w:pStyle w:val="NoSpacing"/>
              <w:rPr>
                <w:rFonts w:ascii="Arial" w:eastAsia="Times New Roman" w:hAnsi="Arial" w:cs="Arial"/>
              </w:rPr>
            </w:pPr>
            <w:r w:rsidRPr="007B23C2">
              <w:rPr>
                <w:rFonts w:ascii="Arial" w:eastAsia="Times New Roman" w:hAnsi="Arial" w:cs="Arial"/>
              </w:rPr>
              <w:t>3%</w:t>
            </w:r>
          </w:p>
        </w:tc>
      </w:tr>
      <w:tr w:rsidR="00E45BB1" w:rsidRPr="007B23C2" w:rsidTr="005219A1">
        <w:trPr>
          <w:jc w:val="center"/>
        </w:trPr>
        <w:tc>
          <w:tcPr>
            <w:tcW w:w="0" w:type="auto"/>
          </w:tcPr>
          <w:p w:rsidR="00E45BB1" w:rsidRPr="007B23C2" w:rsidRDefault="00BC6F70" w:rsidP="005219A1">
            <w:pPr>
              <w:pStyle w:val="NoSpacing"/>
              <w:rPr>
                <w:rFonts w:ascii="Arial" w:eastAsia="Times New Roman" w:hAnsi="Arial" w:cs="Arial"/>
              </w:rPr>
            </w:pPr>
            <w:r w:rsidRPr="007B23C2">
              <w:rPr>
                <w:rFonts w:ascii="Arial" w:eastAsia="Times New Roman" w:hAnsi="Arial" w:cs="Arial"/>
              </w:rPr>
              <w:t>Peanut butter – smooth</w:t>
            </w:r>
          </w:p>
        </w:tc>
        <w:tc>
          <w:tcPr>
            <w:tcW w:w="1051" w:type="dxa"/>
          </w:tcPr>
          <w:p w:rsidR="00E45BB1" w:rsidRPr="007B23C2" w:rsidRDefault="00BC6F70" w:rsidP="005219A1">
            <w:pPr>
              <w:pStyle w:val="NoSpacing"/>
              <w:rPr>
                <w:rFonts w:ascii="Arial" w:eastAsia="Times New Roman" w:hAnsi="Arial" w:cs="Arial"/>
              </w:rPr>
            </w:pPr>
            <w:r w:rsidRPr="007B23C2">
              <w:rPr>
                <w:rFonts w:ascii="Arial" w:eastAsia="Times New Roman" w:hAnsi="Arial" w:cs="Arial"/>
              </w:rPr>
              <w:t>9%</w:t>
            </w:r>
          </w:p>
        </w:tc>
        <w:tc>
          <w:tcPr>
            <w:tcW w:w="1710" w:type="dxa"/>
          </w:tcPr>
          <w:p w:rsidR="00E45BB1" w:rsidRPr="007B23C2" w:rsidRDefault="00BC6F70" w:rsidP="005219A1">
            <w:pPr>
              <w:pStyle w:val="NoSpacing"/>
              <w:rPr>
                <w:rFonts w:ascii="Arial" w:eastAsia="Times New Roman" w:hAnsi="Arial" w:cs="Arial"/>
              </w:rPr>
            </w:pPr>
            <w:r w:rsidRPr="007B23C2">
              <w:rPr>
                <w:rFonts w:ascii="Arial" w:eastAsia="Times New Roman" w:hAnsi="Arial" w:cs="Arial"/>
              </w:rPr>
              <w:t>5%</w:t>
            </w:r>
          </w:p>
        </w:tc>
        <w:tc>
          <w:tcPr>
            <w:tcW w:w="1728" w:type="dxa"/>
          </w:tcPr>
          <w:p w:rsidR="00E45BB1" w:rsidRPr="007B23C2" w:rsidRDefault="00BC6F70" w:rsidP="005219A1">
            <w:pPr>
              <w:pStyle w:val="NoSpacing"/>
              <w:rPr>
                <w:rFonts w:ascii="Arial" w:eastAsia="Times New Roman" w:hAnsi="Arial" w:cs="Arial"/>
              </w:rPr>
            </w:pPr>
            <w:r w:rsidRPr="007B23C2">
              <w:rPr>
                <w:rFonts w:ascii="Arial" w:eastAsia="Times New Roman" w:hAnsi="Arial" w:cs="Arial"/>
              </w:rPr>
              <w:t>20%</w:t>
            </w:r>
          </w:p>
        </w:tc>
        <w:tc>
          <w:tcPr>
            <w:tcW w:w="949" w:type="dxa"/>
          </w:tcPr>
          <w:p w:rsidR="00E45BB1" w:rsidRPr="007B23C2" w:rsidRDefault="00BC6F70" w:rsidP="005219A1">
            <w:pPr>
              <w:pStyle w:val="NoSpacing"/>
              <w:rPr>
                <w:rFonts w:ascii="Arial" w:eastAsia="Times New Roman" w:hAnsi="Arial" w:cs="Arial"/>
              </w:rPr>
            </w:pPr>
            <w:r w:rsidRPr="007B23C2">
              <w:rPr>
                <w:rFonts w:ascii="Arial" w:eastAsia="Times New Roman" w:hAnsi="Arial" w:cs="Arial"/>
              </w:rPr>
              <w:t>25%</w:t>
            </w:r>
          </w:p>
        </w:tc>
        <w:tc>
          <w:tcPr>
            <w:tcW w:w="630" w:type="dxa"/>
          </w:tcPr>
          <w:p w:rsidR="00E45BB1" w:rsidRPr="007B23C2" w:rsidRDefault="00BC6F70" w:rsidP="005219A1">
            <w:pPr>
              <w:pStyle w:val="NoSpacing"/>
              <w:rPr>
                <w:rFonts w:ascii="Arial" w:eastAsia="Times New Roman" w:hAnsi="Arial" w:cs="Arial"/>
              </w:rPr>
            </w:pPr>
            <w:r w:rsidRPr="007B23C2">
              <w:rPr>
                <w:rFonts w:ascii="Arial" w:eastAsia="Times New Roman" w:hAnsi="Arial" w:cs="Arial"/>
              </w:rPr>
              <w:t>50%</w:t>
            </w:r>
          </w:p>
        </w:tc>
      </w:tr>
      <w:tr w:rsidR="00E45BB1" w:rsidRPr="007B23C2" w:rsidTr="005219A1">
        <w:trPr>
          <w:jc w:val="center"/>
        </w:trPr>
        <w:tc>
          <w:tcPr>
            <w:tcW w:w="0" w:type="auto"/>
          </w:tcPr>
          <w:p w:rsidR="00E45BB1" w:rsidRPr="007B23C2" w:rsidRDefault="00E45BB1" w:rsidP="005219A1">
            <w:pPr>
              <w:pStyle w:val="NoSpacing"/>
              <w:rPr>
                <w:rFonts w:ascii="Arial" w:eastAsia="Times New Roman" w:hAnsi="Arial" w:cs="Arial"/>
              </w:rPr>
            </w:pPr>
            <w:r w:rsidRPr="007B23C2">
              <w:rPr>
                <w:rFonts w:ascii="Arial" w:eastAsia="Times New Roman" w:hAnsi="Arial" w:cs="Arial"/>
              </w:rPr>
              <w:t>Jellies</w:t>
            </w:r>
          </w:p>
        </w:tc>
        <w:tc>
          <w:tcPr>
            <w:tcW w:w="1051" w:type="dxa"/>
          </w:tcPr>
          <w:p w:rsidR="00E45BB1" w:rsidRPr="007B23C2" w:rsidRDefault="00D118B2" w:rsidP="005219A1">
            <w:pPr>
              <w:pStyle w:val="NoSpacing"/>
              <w:rPr>
                <w:rFonts w:ascii="Arial" w:eastAsia="Times New Roman" w:hAnsi="Arial" w:cs="Arial"/>
              </w:rPr>
            </w:pPr>
            <w:r w:rsidRPr="007B23C2">
              <w:rPr>
                <w:rFonts w:ascii="Arial" w:eastAsia="Times New Roman" w:hAnsi="Arial" w:cs="Arial"/>
              </w:rPr>
              <w:t>51%</w:t>
            </w:r>
          </w:p>
        </w:tc>
        <w:tc>
          <w:tcPr>
            <w:tcW w:w="1710" w:type="dxa"/>
          </w:tcPr>
          <w:p w:rsidR="00E45BB1" w:rsidRPr="007B23C2" w:rsidRDefault="00E45BB1" w:rsidP="005219A1">
            <w:pPr>
              <w:pStyle w:val="NoSpacing"/>
              <w:rPr>
                <w:rFonts w:ascii="Arial" w:eastAsia="Times New Roman" w:hAnsi="Arial" w:cs="Arial"/>
              </w:rPr>
            </w:pPr>
          </w:p>
        </w:tc>
        <w:tc>
          <w:tcPr>
            <w:tcW w:w="1728" w:type="dxa"/>
          </w:tcPr>
          <w:p w:rsidR="00E45BB1" w:rsidRPr="007B23C2" w:rsidRDefault="00D118B2" w:rsidP="005219A1">
            <w:pPr>
              <w:pStyle w:val="NoSpacing"/>
              <w:rPr>
                <w:rFonts w:ascii="Arial" w:eastAsia="Times New Roman" w:hAnsi="Arial" w:cs="Arial"/>
              </w:rPr>
            </w:pPr>
            <w:r w:rsidRPr="007B23C2">
              <w:rPr>
                <w:rFonts w:ascii="Arial" w:eastAsia="Times New Roman" w:hAnsi="Arial" w:cs="Arial"/>
              </w:rPr>
              <w:t>70%</w:t>
            </w:r>
          </w:p>
        </w:tc>
        <w:tc>
          <w:tcPr>
            <w:tcW w:w="949" w:type="dxa"/>
          </w:tcPr>
          <w:p w:rsidR="00E45BB1" w:rsidRPr="007B23C2" w:rsidRDefault="00D118B2" w:rsidP="005219A1">
            <w:pPr>
              <w:pStyle w:val="NoSpacing"/>
              <w:rPr>
                <w:rFonts w:ascii="Arial" w:eastAsia="Times New Roman" w:hAnsi="Arial" w:cs="Arial"/>
              </w:rPr>
            </w:pPr>
            <w:r w:rsidRPr="007B23C2">
              <w:rPr>
                <w:rFonts w:ascii="Arial" w:eastAsia="Times New Roman" w:hAnsi="Arial" w:cs="Arial"/>
              </w:rPr>
              <w:t>0%</w:t>
            </w:r>
          </w:p>
        </w:tc>
        <w:tc>
          <w:tcPr>
            <w:tcW w:w="630" w:type="dxa"/>
          </w:tcPr>
          <w:p w:rsidR="00E45BB1" w:rsidRPr="007B23C2" w:rsidRDefault="00D118B2" w:rsidP="005219A1">
            <w:pPr>
              <w:pStyle w:val="NoSpacing"/>
              <w:rPr>
                <w:rFonts w:ascii="Arial" w:eastAsia="Times New Roman" w:hAnsi="Arial" w:cs="Arial"/>
              </w:rPr>
            </w:pPr>
            <w:r w:rsidRPr="007B23C2">
              <w:rPr>
                <w:rFonts w:ascii="Arial" w:eastAsia="Times New Roman" w:hAnsi="Arial" w:cs="Arial"/>
              </w:rPr>
              <w:t>0%</w:t>
            </w:r>
          </w:p>
        </w:tc>
      </w:tr>
      <w:tr w:rsidR="00E45BB1" w:rsidRPr="007B23C2" w:rsidTr="005219A1">
        <w:trPr>
          <w:jc w:val="center"/>
        </w:trPr>
        <w:tc>
          <w:tcPr>
            <w:tcW w:w="0" w:type="auto"/>
          </w:tcPr>
          <w:p w:rsidR="00E45BB1" w:rsidRPr="007B23C2" w:rsidRDefault="00E45BB1" w:rsidP="005219A1">
            <w:pPr>
              <w:pStyle w:val="NoSpacing"/>
              <w:rPr>
                <w:rFonts w:ascii="Arial" w:eastAsia="Times New Roman" w:hAnsi="Arial" w:cs="Arial"/>
              </w:rPr>
            </w:pPr>
            <w:r w:rsidRPr="007B23C2">
              <w:rPr>
                <w:rFonts w:ascii="Arial" w:eastAsia="Times New Roman" w:hAnsi="Arial" w:cs="Arial"/>
              </w:rPr>
              <w:t>Low-fat vanilla yogurt</w:t>
            </w:r>
            <w:r w:rsidR="00D5087A" w:rsidRPr="007B23C2">
              <w:rPr>
                <w:rFonts w:ascii="Arial" w:eastAsia="Times New Roman" w:hAnsi="Arial" w:cs="Arial"/>
                <w:vertAlign w:val="superscript"/>
              </w:rPr>
              <w:t>+</w:t>
            </w:r>
          </w:p>
        </w:tc>
        <w:tc>
          <w:tcPr>
            <w:tcW w:w="1051" w:type="dxa"/>
          </w:tcPr>
          <w:p w:rsidR="00E45BB1" w:rsidRPr="007B23C2" w:rsidRDefault="00D118B2" w:rsidP="005219A1">
            <w:pPr>
              <w:pStyle w:val="NoSpacing"/>
              <w:rPr>
                <w:rFonts w:ascii="Arial" w:eastAsia="Times New Roman" w:hAnsi="Arial" w:cs="Arial"/>
              </w:rPr>
            </w:pPr>
            <w:r w:rsidRPr="007B23C2">
              <w:rPr>
                <w:rFonts w:ascii="Arial" w:eastAsia="Times New Roman" w:hAnsi="Arial" w:cs="Arial"/>
              </w:rPr>
              <w:t>14%</w:t>
            </w:r>
          </w:p>
        </w:tc>
        <w:tc>
          <w:tcPr>
            <w:tcW w:w="1710" w:type="dxa"/>
          </w:tcPr>
          <w:p w:rsidR="00E45BB1" w:rsidRPr="007B23C2" w:rsidRDefault="00D118B2" w:rsidP="005219A1">
            <w:pPr>
              <w:pStyle w:val="NoSpacing"/>
              <w:rPr>
                <w:rFonts w:ascii="Arial" w:eastAsia="Times New Roman" w:hAnsi="Arial" w:cs="Arial"/>
              </w:rPr>
            </w:pPr>
            <w:r w:rsidRPr="007B23C2">
              <w:rPr>
                <w:rFonts w:ascii="Arial" w:eastAsia="Times New Roman" w:hAnsi="Arial" w:cs="Arial"/>
              </w:rPr>
              <w:t>0%</w:t>
            </w:r>
          </w:p>
        </w:tc>
        <w:tc>
          <w:tcPr>
            <w:tcW w:w="1728" w:type="dxa"/>
          </w:tcPr>
          <w:p w:rsidR="00E45BB1" w:rsidRPr="007B23C2" w:rsidRDefault="00D118B2" w:rsidP="005219A1">
            <w:pPr>
              <w:pStyle w:val="NoSpacing"/>
              <w:rPr>
                <w:rFonts w:ascii="Arial" w:eastAsia="Times New Roman" w:hAnsi="Arial" w:cs="Arial"/>
              </w:rPr>
            </w:pPr>
            <w:r w:rsidRPr="007B23C2">
              <w:rPr>
                <w:rFonts w:ascii="Arial" w:eastAsia="Times New Roman" w:hAnsi="Arial" w:cs="Arial"/>
              </w:rPr>
              <w:t>14%</w:t>
            </w:r>
          </w:p>
        </w:tc>
        <w:tc>
          <w:tcPr>
            <w:tcW w:w="949" w:type="dxa"/>
          </w:tcPr>
          <w:p w:rsidR="00E45BB1" w:rsidRPr="007B23C2" w:rsidRDefault="00D118B2" w:rsidP="005219A1">
            <w:pPr>
              <w:pStyle w:val="NoSpacing"/>
              <w:rPr>
                <w:rFonts w:ascii="Arial" w:eastAsia="Times New Roman" w:hAnsi="Arial" w:cs="Arial"/>
              </w:rPr>
            </w:pPr>
            <w:r w:rsidRPr="007B23C2">
              <w:rPr>
                <w:rFonts w:ascii="Arial" w:eastAsia="Times New Roman" w:hAnsi="Arial" w:cs="Arial"/>
              </w:rPr>
              <w:t>5%</w:t>
            </w:r>
          </w:p>
        </w:tc>
        <w:tc>
          <w:tcPr>
            <w:tcW w:w="630" w:type="dxa"/>
          </w:tcPr>
          <w:p w:rsidR="00E45BB1" w:rsidRPr="007B23C2" w:rsidRDefault="00D118B2" w:rsidP="005219A1">
            <w:pPr>
              <w:pStyle w:val="NoSpacing"/>
              <w:rPr>
                <w:rFonts w:ascii="Arial" w:eastAsia="Times New Roman" w:hAnsi="Arial" w:cs="Arial"/>
              </w:rPr>
            </w:pPr>
            <w:r w:rsidRPr="007B23C2">
              <w:rPr>
                <w:rFonts w:ascii="Arial" w:eastAsia="Times New Roman" w:hAnsi="Arial" w:cs="Arial"/>
              </w:rPr>
              <w:t>1%</w:t>
            </w:r>
          </w:p>
        </w:tc>
      </w:tr>
      <w:tr w:rsidR="00E45BB1" w:rsidRPr="007B23C2" w:rsidTr="005219A1">
        <w:trPr>
          <w:jc w:val="center"/>
        </w:trPr>
        <w:tc>
          <w:tcPr>
            <w:tcW w:w="0" w:type="auto"/>
          </w:tcPr>
          <w:p w:rsidR="00E45BB1" w:rsidRPr="007B23C2" w:rsidRDefault="00E45BB1" w:rsidP="005219A1">
            <w:pPr>
              <w:pStyle w:val="NoSpacing"/>
              <w:rPr>
                <w:rFonts w:ascii="Arial" w:eastAsia="Times New Roman" w:hAnsi="Arial" w:cs="Arial"/>
              </w:rPr>
            </w:pPr>
            <w:r w:rsidRPr="007B23C2">
              <w:rPr>
                <w:rFonts w:ascii="Arial" w:eastAsia="Times New Roman" w:hAnsi="Arial" w:cs="Arial"/>
              </w:rPr>
              <w:t>White beans (canned)</w:t>
            </w:r>
          </w:p>
        </w:tc>
        <w:tc>
          <w:tcPr>
            <w:tcW w:w="1051" w:type="dxa"/>
          </w:tcPr>
          <w:p w:rsidR="00E45BB1" w:rsidRPr="007B23C2" w:rsidRDefault="00D118B2" w:rsidP="005219A1">
            <w:pPr>
              <w:pStyle w:val="NoSpacing"/>
              <w:rPr>
                <w:rFonts w:ascii="Arial" w:eastAsia="Times New Roman" w:hAnsi="Arial" w:cs="Arial"/>
              </w:rPr>
            </w:pPr>
            <w:r w:rsidRPr="007B23C2">
              <w:rPr>
                <w:rFonts w:ascii="Arial" w:eastAsia="Times New Roman" w:hAnsi="Arial" w:cs="Arial"/>
              </w:rPr>
              <w:t>0%</w:t>
            </w:r>
          </w:p>
        </w:tc>
        <w:tc>
          <w:tcPr>
            <w:tcW w:w="1710" w:type="dxa"/>
          </w:tcPr>
          <w:p w:rsidR="00E45BB1" w:rsidRPr="007B23C2" w:rsidRDefault="00E45BB1" w:rsidP="005219A1">
            <w:pPr>
              <w:pStyle w:val="NoSpacing"/>
              <w:rPr>
                <w:rFonts w:ascii="Arial" w:eastAsia="Times New Roman" w:hAnsi="Arial" w:cs="Arial"/>
              </w:rPr>
            </w:pPr>
          </w:p>
        </w:tc>
        <w:tc>
          <w:tcPr>
            <w:tcW w:w="1728" w:type="dxa"/>
          </w:tcPr>
          <w:p w:rsidR="00E45BB1" w:rsidRPr="007B23C2" w:rsidRDefault="00D118B2" w:rsidP="005219A1">
            <w:pPr>
              <w:pStyle w:val="NoSpacing"/>
              <w:rPr>
                <w:rFonts w:ascii="Arial" w:eastAsia="Times New Roman" w:hAnsi="Arial" w:cs="Arial"/>
              </w:rPr>
            </w:pPr>
            <w:r w:rsidRPr="007B23C2">
              <w:rPr>
                <w:rFonts w:ascii="Arial" w:eastAsia="Times New Roman" w:hAnsi="Arial" w:cs="Arial"/>
              </w:rPr>
              <w:t>21%</w:t>
            </w:r>
          </w:p>
        </w:tc>
        <w:tc>
          <w:tcPr>
            <w:tcW w:w="949" w:type="dxa"/>
          </w:tcPr>
          <w:p w:rsidR="00E45BB1" w:rsidRPr="007B23C2" w:rsidRDefault="00640218" w:rsidP="005219A1">
            <w:pPr>
              <w:pStyle w:val="NoSpacing"/>
              <w:rPr>
                <w:rFonts w:ascii="Arial" w:eastAsia="Times New Roman" w:hAnsi="Arial" w:cs="Arial"/>
              </w:rPr>
            </w:pPr>
            <w:r w:rsidRPr="007B23C2">
              <w:rPr>
                <w:rFonts w:ascii="Arial" w:eastAsia="Times New Roman" w:hAnsi="Arial" w:cs="Arial"/>
              </w:rPr>
              <w:t>7%</w:t>
            </w:r>
          </w:p>
        </w:tc>
        <w:tc>
          <w:tcPr>
            <w:tcW w:w="630" w:type="dxa"/>
          </w:tcPr>
          <w:p w:rsidR="00E45BB1" w:rsidRPr="007B23C2" w:rsidRDefault="00640218" w:rsidP="005219A1">
            <w:pPr>
              <w:pStyle w:val="NoSpacing"/>
              <w:rPr>
                <w:rFonts w:ascii="Arial" w:eastAsia="Times New Roman" w:hAnsi="Arial" w:cs="Arial"/>
              </w:rPr>
            </w:pPr>
            <w:r w:rsidRPr="007B23C2">
              <w:rPr>
                <w:rFonts w:ascii="Arial" w:eastAsia="Times New Roman" w:hAnsi="Arial" w:cs="Arial"/>
              </w:rPr>
              <w:t>0%</w:t>
            </w:r>
          </w:p>
        </w:tc>
      </w:tr>
      <w:tr w:rsidR="00E45BB1" w:rsidRPr="007B23C2" w:rsidTr="005219A1">
        <w:trPr>
          <w:jc w:val="center"/>
        </w:trPr>
        <w:tc>
          <w:tcPr>
            <w:tcW w:w="0" w:type="auto"/>
          </w:tcPr>
          <w:p w:rsidR="00E45BB1" w:rsidRPr="007B23C2" w:rsidRDefault="00E45BB1" w:rsidP="005219A1">
            <w:pPr>
              <w:pStyle w:val="NoSpacing"/>
              <w:rPr>
                <w:rFonts w:ascii="Arial" w:eastAsia="Times New Roman" w:hAnsi="Arial" w:cs="Arial"/>
              </w:rPr>
            </w:pPr>
            <w:r w:rsidRPr="007B23C2">
              <w:rPr>
                <w:rFonts w:ascii="Arial" w:eastAsia="Times New Roman" w:hAnsi="Arial" w:cs="Arial"/>
              </w:rPr>
              <w:t>Kidney beans (canned)</w:t>
            </w:r>
          </w:p>
        </w:tc>
        <w:tc>
          <w:tcPr>
            <w:tcW w:w="1051" w:type="dxa"/>
          </w:tcPr>
          <w:p w:rsidR="00E45BB1" w:rsidRPr="007B23C2" w:rsidRDefault="00640218" w:rsidP="005219A1">
            <w:pPr>
              <w:pStyle w:val="NoSpacing"/>
              <w:rPr>
                <w:rFonts w:ascii="Arial" w:eastAsia="Times New Roman" w:hAnsi="Arial" w:cs="Arial"/>
              </w:rPr>
            </w:pPr>
            <w:r w:rsidRPr="007B23C2">
              <w:rPr>
                <w:rFonts w:ascii="Arial" w:eastAsia="Times New Roman" w:hAnsi="Arial" w:cs="Arial"/>
              </w:rPr>
              <w:t>2%</w:t>
            </w:r>
          </w:p>
        </w:tc>
        <w:tc>
          <w:tcPr>
            <w:tcW w:w="1710" w:type="dxa"/>
          </w:tcPr>
          <w:p w:rsidR="00E45BB1" w:rsidRPr="007B23C2" w:rsidRDefault="00640218" w:rsidP="005219A1">
            <w:pPr>
              <w:pStyle w:val="NoSpacing"/>
              <w:rPr>
                <w:rFonts w:ascii="Arial" w:eastAsia="Times New Roman" w:hAnsi="Arial" w:cs="Arial"/>
              </w:rPr>
            </w:pPr>
            <w:r w:rsidRPr="007B23C2">
              <w:rPr>
                <w:rFonts w:ascii="Arial" w:eastAsia="Times New Roman" w:hAnsi="Arial" w:cs="Arial"/>
              </w:rPr>
              <w:t>9%</w:t>
            </w:r>
          </w:p>
        </w:tc>
        <w:tc>
          <w:tcPr>
            <w:tcW w:w="1728" w:type="dxa"/>
          </w:tcPr>
          <w:p w:rsidR="00E45BB1" w:rsidRPr="007B23C2" w:rsidRDefault="00640218" w:rsidP="005219A1">
            <w:pPr>
              <w:pStyle w:val="NoSpacing"/>
              <w:rPr>
                <w:rFonts w:ascii="Arial" w:eastAsia="Times New Roman" w:hAnsi="Arial" w:cs="Arial"/>
              </w:rPr>
            </w:pPr>
            <w:r w:rsidRPr="007B23C2">
              <w:rPr>
                <w:rFonts w:ascii="Arial" w:eastAsia="Times New Roman" w:hAnsi="Arial" w:cs="Arial"/>
              </w:rPr>
              <w:t>16%</w:t>
            </w:r>
          </w:p>
        </w:tc>
        <w:tc>
          <w:tcPr>
            <w:tcW w:w="949" w:type="dxa"/>
          </w:tcPr>
          <w:p w:rsidR="00E45BB1" w:rsidRPr="007B23C2" w:rsidRDefault="00640218" w:rsidP="005219A1">
            <w:pPr>
              <w:pStyle w:val="NoSpacing"/>
              <w:rPr>
                <w:rFonts w:ascii="Arial" w:eastAsia="Times New Roman" w:hAnsi="Arial" w:cs="Arial"/>
              </w:rPr>
            </w:pPr>
            <w:r w:rsidRPr="007B23C2">
              <w:rPr>
                <w:rFonts w:ascii="Arial" w:eastAsia="Times New Roman" w:hAnsi="Arial" w:cs="Arial"/>
              </w:rPr>
              <w:t>5%</w:t>
            </w:r>
          </w:p>
        </w:tc>
        <w:tc>
          <w:tcPr>
            <w:tcW w:w="630" w:type="dxa"/>
          </w:tcPr>
          <w:p w:rsidR="00E45BB1" w:rsidRPr="007B23C2" w:rsidRDefault="00640218" w:rsidP="005219A1">
            <w:pPr>
              <w:pStyle w:val="NoSpacing"/>
              <w:rPr>
                <w:rFonts w:ascii="Arial" w:eastAsia="Times New Roman" w:hAnsi="Arial" w:cs="Arial"/>
              </w:rPr>
            </w:pPr>
            <w:r w:rsidRPr="007B23C2">
              <w:rPr>
                <w:rFonts w:ascii="Arial" w:eastAsia="Times New Roman" w:hAnsi="Arial" w:cs="Arial"/>
              </w:rPr>
              <w:t>1%</w:t>
            </w:r>
          </w:p>
        </w:tc>
      </w:tr>
      <w:tr w:rsidR="00E45BB1" w:rsidRPr="007B23C2" w:rsidTr="005219A1">
        <w:trPr>
          <w:jc w:val="center"/>
        </w:trPr>
        <w:tc>
          <w:tcPr>
            <w:tcW w:w="0" w:type="auto"/>
          </w:tcPr>
          <w:p w:rsidR="00E45BB1" w:rsidRPr="007B23C2" w:rsidRDefault="00E45BB1" w:rsidP="005219A1">
            <w:pPr>
              <w:pStyle w:val="NoSpacing"/>
              <w:rPr>
                <w:rFonts w:ascii="Arial" w:eastAsia="Times New Roman" w:hAnsi="Arial" w:cs="Arial"/>
              </w:rPr>
            </w:pPr>
            <w:r w:rsidRPr="007B23C2">
              <w:rPr>
                <w:rFonts w:ascii="Arial" w:eastAsia="Times New Roman" w:hAnsi="Arial" w:cs="Arial"/>
              </w:rPr>
              <w:t>Burritos with beans and cheese</w:t>
            </w:r>
          </w:p>
        </w:tc>
        <w:tc>
          <w:tcPr>
            <w:tcW w:w="1051" w:type="dxa"/>
          </w:tcPr>
          <w:p w:rsidR="00E45BB1" w:rsidRPr="007B23C2" w:rsidRDefault="00640218" w:rsidP="005219A1">
            <w:pPr>
              <w:pStyle w:val="NoSpacing"/>
              <w:rPr>
                <w:rFonts w:ascii="Arial" w:eastAsia="Times New Roman" w:hAnsi="Arial" w:cs="Arial"/>
              </w:rPr>
            </w:pPr>
            <w:r w:rsidRPr="007B23C2">
              <w:rPr>
                <w:rFonts w:ascii="Arial" w:eastAsia="Times New Roman" w:hAnsi="Arial" w:cs="Arial"/>
              </w:rPr>
              <w:t>1%</w:t>
            </w:r>
          </w:p>
        </w:tc>
        <w:tc>
          <w:tcPr>
            <w:tcW w:w="1710" w:type="dxa"/>
          </w:tcPr>
          <w:p w:rsidR="00E45BB1" w:rsidRPr="007B23C2" w:rsidRDefault="00640218" w:rsidP="005219A1">
            <w:pPr>
              <w:pStyle w:val="NoSpacing"/>
              <w:rPr>
                <w:rFonts w:ascii="Arial" w:eastAsia="Times New Roman" w:hAnsi="Arial" w:cs="Arial"/>
              </w:rPr>
            </w:pPr>
            <w:r w:rsidRPr="007B23C2">
              <w:rPr>
                <w:rFonts w:ascii="Arial" w:eastAsia="Times New Roman" w:hAnsi="Arial" w:cs="Arial"/>
              </w:rPr>
              <w:t>5%</w:t>
            </w:r>
          </w:p>
        </w:tc>
        <w:tc>
          <w:tcPr>
            <w:tcW w:w="1728" w:type="dxa"/>
          </w:tcPr>
          <w:p w:rsidR="00E45BB1" w:rsidRPr="007B23C2" w:rsidRDefault="00640218" w:rsidP="005219A1">
            <w:pPr>
              <w:pStyle w:val="NoSpacing"/>
              <w:rPr>
                <w:rFonts w:ascii="Arial" w:eastAsia="Times New Roman" w:hAnsi="Arial" w:cs="Arial"/>
              </w:rPr>
            </w:pPr>
            <w:r w:rsidRPr="007B23C2">
              <w:rPr>
                <w:rFonts w:ascii="Arial" w:eastAsia="Times New Roman" w:hAnsi="Arial" w:cs="Arial"/>
              </w:rPr>
              <w:t>32%</w:t>
            </w:r>
          </w:p>
        </w:tc>
        <w:tc>
          <w:tcPr>
            <w:tcW w:w="949" w:type="dxa"/>
          </w:tcPr>
          <w:p w:rsidR="00E45BB1" w:rsidRPr="007B23C2" w:rsidRDefault="00640218" w:rsidP="005219A1">
            <w:pPr>
              <w:pStyle w:val="NoSpacing"/>
              <w:rPr>
                <w:rFonts w:ascii="Arial" w:eastAsia="Times New Roman" w:hAnsi="Arial" w:cs="Arial"/>
              </w:rPr>
            </w:pPr>
            <w:r w:rsidRPr="007B23C2">
              <w:rPr>
                <w:rFonts w:ascii="Arial" w:eastAsia="Times New Roman" w:hAnsi="Arial" w:cs="Arial"/>
              </w:rPr>
              <w:t>7%</w:t>
            </w:r>
          </w:p>
        </w:tc>
        <w:tc>
          <w:tcPr>
            <w:tcW w:w="630" w:type="dxa"/>
          </w:tcPr>
          <w:p w:rsidR="00E45BB1" w:rsidRPr="007B23C2" w:rsidRDefault="00640218" w:rsidP="005219A1">
            <w:pPr>
              <w:pStyle w:val="NoSpacing"/>
              <w:rPr>
                <w:rFonts w:ascii="Arial" w:eastAsia="Times New Roman" w:hAnsi="Arial" w:cs="Arial"/>
              </w:rPr>
            </w:pPr>
            <w:r w:rsidRPr="007B23C2">
              <w:rPr>
                <w:rFonts w:ascii="Arial" w:eastAsia="Times New Roman" w:hAnsi="Arial" w:cs="Arial"/>
              </w:rPr>
              <w:t>6%</w:t>
            </w:r>
          </w:p>
        </w:tc>
      </w:tr>
      <w:tr w:rsidR="00E45BB1" w:rsidRPr="007B23C2" w:rsidTr="005219A1">
        <w:trPr>
          <w:jc w:val="center"/>
        </w:trPr>
        <w:tc>
          <w:tcPr>
            <w:tcW w:w="0" w:type="auto"/>
          </w:tcPr>
          <w:p w:rsidR="00E45BB1" w:rsidRPr="007B23C2" w:rsidRDefault="00BC6F70" w:rsidP="005219A1">
            <w:pPr>
              <w:pStyle w:val="NoSpacing"/>
              <w:rPr>
                <w:rFonts w:ascii="Arial" w:eastAsia="Times New Roman" w:hAnsi="Arial" w:cs="Arial"/>
              </w:rPr>
            </w:pPr>
            <w:r w:rsidRPr="007B23C2">
              <w:rPr>
                <w:rFonts w:ascii="Arial" w:eastAsia="Times New Roman" w:hAnsi="Arial" w:cs="Arial"/>
              </w:rPr>
              <w:t>White</w:t>
            </w:r>
            <w:r w:rsidR="00E45BB1" w:rsidRPr="007B23C2">
              <w:rPr>
                <w:rFonts w:ascii="Arial" w:eastAsia="Times New Roman" w:hAnsi="Arial" w:cs="Arial"/>
              </w:rPr>
              <w:t xml:space="preserve"> bread</w:t>
            </w:r>
          </w:p>
        </w:tc>
        <w:tc>
          <w:tcPr>
            <w:tcW w:w="1051" w:type="dxa"/>
          </w:tcPr>
          <w:p w:rsidR="00E45BB1" w:rsidRPr="007B23C2" w:rsidRDefault="00BC6F70" w:rsidP="005219A1">
            <w:pPr>
              <w:pStyle w:val="NoSpacing"/>
              <w:rPr>
                <w:rFonts w:ascii="Arial" w:eastAsia="Times New Roman" w:hAnsi="Arial" w:cs="Arial"/>
              </w:rPr>
            </w:pPr>
            <w:r w:rsidRPr="007B23C2">
              <w:rPr>
                <w:rFonts w:ascii="Arial" w:eastAsia="Times New Roman" w:hAnsi="Arial" w:cs="Arial"/>
              </w:rPr>
              <w:t>4%</w:t>
            </w:r>
          </w:p>
        </w:tc>
        <w:tc>
          <w:tcPr>
            <w:tcW w:w="1710" w:type="dxa"/>
          </w:tcPr>
          <w:p w:rsidR="00E45BB1" w:rsidRPr="007B23C2" w:rsidRDefault="00BC6F70" w:rsidP="005219A1">
            <w:pPr>
              <w:pStyle w:val="NoSpacing"/>
              <w:rPr>
                <w:rFonts w:ascii="Arial" w:eastAsia="Times New Roman" w:hAnsi="Arial" w:cs="Arial"/>
              </w:rPr>
            </w:pPr>
            <w:r w:rsidRPr="007B23C2">
              <w:rPr>
                <w:rFonts w:ascii="Arial" w:eastAsia="Times New Roman" w:hAnsi="Arial" w:cs="Arial"/>
              </w:rPr>
              <w:t>41%</w:t>
            </w:r>
          </w:p>
        </w:tc>
        <w:tc>
          <w:tcPr>
            <w:tcW w:w="1728" w:type="dxa"/>
          </w:tcPr>
          <w:p w:rsidR="00E45BB1" w:rsidRPr="007B23C2" w:rsidRDefault="00BC6F70" w:rsidP="005219A1">
            <w:pPr>
              <w:pStyle w:val="NoSpacing"/>
              <w:rPr>
                <w:rFonts w:ascii="Arial" w:eastAsia="Times New Roman" w:hAnsi="Arial" w:cs="Arial"/>
              </w:rPr>
            </w:pPr>
            <w:r w:rsidRPr="007B23C2">
              <w:rPr>
                <w:rFonts w:ascii="Arial" w:eastAsia="Times New Roman" w:hAnsi="Arial" w:cs="Arial"/>
              </w:rPr>
              <w:t>51%</w:t>
            </w:r>
          </w:p>
        </w:tc>
        <w:tc>
          <w:tcPr>
            <w:tcW w:w="949" w:type="dxa"/>
          </w:tcPr>
          <w:p w:rsidR="00E45BB1" w:rsidRPr="007B23C2" w:rsidRDefault="00BC6F70" w:rsidP="005219A1">
            <w:pPr>
              <w:pStyle w:val="NoSpacing"/>
              <w:rPr>
                <w:rFonts w:ascii="Arial" w:eastAsia="Times New Roman" w:hAnsi="Arial" w:cs="Arial"/>
              </w:rPr>
            </w:pPr>
            <w:r w:rsidRPr="007B23C2">
              <w:rPr>
                <w:rFonts w:ascii="Arial" w:eastAsia="Times New Roman" w:hAnsi="Arial" w:cs="Arial"/>
              </w:rPr>
              <w:t>8%</w:t>
            </w:r>
          </w:p>
        </w:tc>
        <w:tc>
          <w:tcPr>
            <w:tcW w:w="630" w:type="dxa"/>
          </w:tcPr>
          <w:p w:rsidR="00E45BB1" w:rsidRPr="007B23C2" w:rsidRDefault="00BC6F70" w:rsidP="005219A1">
            <w:pPr>
              <w:pStyle w:val="NoSpacing"/>
              <w:rPr>
                <w:rFonts w:ascii="Arial" w:eastAsia="Times New Roman" w:hAnsi="Arial" w:cs="Arial"/>
              </w:rPr>
            </w:pPr>
            <w:r w:rsidRPr="007B23C2">
              <w:rPr>
                <w:rFonts w:ascii="Arial" w:eastAsia="Times New Roman" w:hAnsi="Arial" w:cs="Arial"/>
              </w:rPr>
              <w:t>3%</w:t>
            </w:r>
          </w:p>
        </w:tc>
      </w:tr>
    </w:tbl>
    <w:p w:rsidR="00E45BB1" w:rsidRPr="007B23C2" w:rsidRDefault="00E45BB1" w:rsidP="00E45BB1">
      <w:pPr>
        <w:pStyle w:val="NoSpacing"/>
        <w:ind w:left="720"/>
        <w:rPr>
          <w:rFonts w:ascii="Arial" w:hAnsi="Arial" w:cs="Arial"/>
        </w:rPr>
      </w:pPr>
      <w:r w:rsidRPr="007B23C2">
        <w:rPr>
          <w:rFonts w:ascii="Arial" w:hAnsi="Arial" w:cs="Arial"/>
        </w:rPr>
        <w:t xml:space="preserve">*The proportion of sugars which is free glucose varies for different types of foods. For example, free glucose is about half of the total sugar in grapes and plums, about a quarter in apples and peaches, 5-50% in different types of corn syrup, and </w:t>
      </w:r>
      <w:r w:rsidR="009A1C42" w:rsidRPr="007B23C2">
        <w:rPr>
          <w:rFonts w:ascii="Arial" w:hAnsi="Arial" w:cs="Arial"/>
        </w:rPr>
        <w:t>none</w:t>
      </w:r>
      <w:r w:rsidRPr="007B23C2">
        <w:rPr>
          <w:rFonts w:ascii="Arial" w:hAnsi="Arial" w:cs="Arial"/>
        </w:rPr>
        <w:t xml:space="preserve"> in table sugar.</w:t>
      </w:r>
    </w:p>
    <w:p w:rsidR="00D5087A" w:rsidRDefault="00D5087A" w:rsidP="00E45BB1">
      <w:pPr>
        <w:pStyle w:val="NoSpacing"/>
        <w:ind w:left="720"/>
        <w:rPr>
          <w:rFonts w:ascii="Arial" w:hAnsi="Arial" w:cs="Arial"/>
        </w:rPr>
      </w:pPr>
      <w:r w:rsidRPr="007B23C2">
        <w:rPr>
          <w:rFonts w:ascii="Arial" w:eastAsia="Times New Roman" w:hAnsi="Arial" w:cs="Arial"/>
          <w:vertAlign w:val="superscript"/>
        </w:rPr>
        <w:t>+</w:t>
      </w:r>
      <w:r w:rsidRPr="007B23C2">
        <w:rPr>
          <w:rFonts w:ascii="Arial" w:hAnsi="Arial" w:cs="Arial"/>
        </w:rPr>
        <w:t>These figures apply to brands like Dannon and Stonyfield which do not add starch.</w:t>
      </w:r>
    </w:p>
    <w:p w:rsidR="00ED38EC" w:rsidRPr="007B23C2" w:rsidRDefault="00ED38EC" w:rsidP="00ED38EC">
      <w:pPr>
        <w:pStyle w:val="NoSpacing"/>
        <w:ind w:left="360"/>
        <w:rPr>
          <w:rFonts w:ascii="Arial" w:hAnsi="Arial" w:cs="Arial"/>
        </w:rPr>
      </w:pPr>
    </w:p>
    <w:p w:rsidR="00E45BB1" w:rsidRPr="007B23C2" w:rsidRDefault="00E45BB1" w:rsidP="00E45BB1">
      <w:pPr>
        <w:pStyle w:val="NoSpacing"/>
        <w:numPr>
          <w:ilvl w:val="0"/>
          <w:numId w:val="10"/>
        </w:numPr>
        <w:ind w:left="360"/>
        <w:rPr>
          <w:rFonts w:ascii="Arial" w:hAnsi="Arial" w:cs="Arial"/>
        </w:rPr>
      </w:pPr>
      <w:r w:rsidRPr="007B23C2">
        <w:rPr>
          <w:rFonts w:ascii="Arial" w:hAnsi="Arial" w:cs="Arial"/>
        </w:rPr>
        <w:t xml:space="preserve">You will need to prepare dry and liquid evidence in separate containers because, unfortunately, we have only had success in carrying out the tests when the dry and liquid evidence are tested separately. For the dry evidence you will use the glucose, starch and protein (powdered egg whites) that were also used on Day 1, as shown in the table below. For the liquid evidence you will use either oil or water, as shown. For example, if you decide that Jose will be the thief for your first laboratory class, you </w:t>
      </w:r>
      <w:r w:rsidR="009A1C42" w:rsidRPr="007B23C2">
        <w:rPr>
          <w:rFonts w:ascii="Arial" w:hAnsi="Arial" w:cs="Arial"/>
        </w:rPr>
        <w:t>will prepare</w:t>
      </w:r>
      <w:r w:rsidRPr="007B23C2">
        <w:rPr>
          <w:rFonts w:ascii="Arial" w:hAnsi="Arial" w:cs="Arial"/>
        </w:rPr>
        <w:t xml:space="preserve"> the evidence samples for Jose's bean burrito with cheese by mixing starch and protein in one </w:t>
      </w:r>
      <w:r w:rsidR="009A1C42" w:rsidRPr="007B23C2">
        <w:rPr>
          <w:rFonts w:ascii="Arial" w:hAnsi="Arial" w:cs="Arial"/>
        </w:rPr>
        <w:t>sample jar labeled Dry Evidence A</w:t>
      </w:r>
      <w:r w:rsidRPr="007B23C2">
        <w:rPr>
          <w:rFonts w:ascii="Arial" w:hAnsi="Arial" w:cs="Arial"/>
        </w:rPr>
        <w:t xml:space="preserve"> and putting oil in another </w:t>
      </w:r>
      <w:r w:rsidR="009A1C42" w:rsidRPr="007B23C2">
        <w:rPr>
          <w:rFonts w:ascii="Arial" w:hAnsi="Arial" w:cs="Arial"/>
        </w:rPr>
        <w:t>sample jar labeled Liquid Evidence A</w:t>
      </w:r>
      <w:r w:rsidRPr="007B23C2">
        <w:rPr>
          <w:rFonts w:ascii="Arial" w:hAnsi="Arial" w:cs="Arial"/>
        </w:rPr>
        <w:t xml:space="preserve">. </w:t>
      </w:r>
    </w:p>
    <w:tbl>
      <w:tblPr>
        <w:tblW w:w="101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1"/>
        <w:gridCol w:w="2586"/>
        <w:gridCol w:w="1170"/>
        <w:gridCol w:w="1080"/>
        <w:gridCol w:w="900"/>
        <w:gridCol w:w="990"/>
        <w:gridCol w:w="1170"/>
        <w:gridCol w:w="1080"/>
      </w:tblGrid>
      <w:tr w:rsidR="00E45BB1" w:rsidRPr="007B23C2" w:rsidTr="005219A1">
        <w:trPr>
          <w:jc w:val="center"/>
        </w:trPr>
        <w:tc>
          <w:tcPr>
            <w:tcW w:w="1201" w:type="dxa"/>
            <w:vAlign w:val="center"/>
          </w:tcPr>
          <w:p w:rsidR="00E45BB1" w:rsidRPr="007B23C2" w:rsidRDefault="00E45BB1" w:rsidP="005219A1">
            <w:pPr>
              <w:pStyle w:val="NoSpacing"/>
              <w:jc w:val="center"/>
              <w:rPr>
                <w:rFonts w:ascii="Arial" w:hAnsi="Arial" w:cs="Arial"/>
                <w:b/>
              </w:rPr>
            </w:pPr>
            <w:r w:rsidRPr="007B23C2">
              <w:rPr>
                <w:rFonts w:ascii="Arial" w:hAnsi="Arial" w:cs="Arial"/>
                <w:b/>
              </w:rPr>
              <w:t>Worker in break room</w:t>
            </w:r>
          </w:p>
        </w:tc>
        <w:tc>
          <w:tcPr>
            <w:tcW w:w="2586" w:type="dxa"/>
            <w:tcBorders>
              <w:right w:val="single" w:sz="24" w:space="0" w:color="000000"/>
            </w:tcBorders>
            <w:vAlign w:val="center"/>
          </w:tcPr>
          <w:p w:rsidR="00E45BB1" w:rsidRPr="007B23C2" w:rsidRDefault="00E45BB1" w:rsidP="009A1C42">
            <w:pPr>
              <w:pStyle w:val="NoSpacing"/>
              <w:jc w:val="center"/>
              <w:rPr>
                <w:rFonts w:ascii="Arial" w:hAnsi="Arial" w:cs="Arial"/>
                <w:b/>
              </w:rPr>
            </w:pPr>
            <w:r w:rsidRPr="007B23C2">
              <w:rPr>
                <w:rFonts w:ascii="Arial" w:hAnsi="Arial" w:cs="Arial"/>
                <w:b/>
              </w:rPr>
              <w:t>Lunch</w:t>
            </w:r>
          </w:p>
        </w:tc>
        <w:tc>
          <w:tcPr>
            <w:tcW w:w="1170" w:type="dxa"/>
            <w:tcBorders>
              <w:left w:val="single" w:sz="24" w:space="0" w:color="000000"/>
            </w:tcBorders>
            <w:vAlign w:val="center"/>
          </w:tcPr>
          <w:p w:rsidR="00E45BB1" w:rsidRPr="00D375B1" w:rsidRDefault="00E45BB1" w:rsidP="005219A1">
            <w:pPr>
              <w:pStyle w:val="NoSpacing"/>
              <w:jc w:val="center"/>
              <w:rPr>
                <w:rFonts w:ascii="Arial" w:hAnsi="Arial" w:cs="Arial"/>
                <w:b/>
                <w:sz w:val="20"/>
                <w:szCs w:val="20"/>
              </w:rPr>
            </w:pPr>
            <w:r w:rsidRPr="00D375B1">
              <w:rPr>
                <w:rFonts w:ascii="Arial" w:hAnsi="Arial" w:cs="Arial"/>
                <w:b/>
                <w:sz w:val="20"/>
                <w:szCs w:val="20"/>
              </w:rPr>
              <w:t>Dry Evidence</w:t>
            </w:r>
          </w:p>
        </w:tc>
        <w:tc>
          <w:tcPr>
            <w:tcW w:w="1080" w:type="dxa"/>
            <w:vAlign w:val="center"/>
          </w:tcPr>
          <w:p w:rsidR="00E45BB1" w:rsidRPr="00D375B1" w:rsidRDefault="00E45BB1" w:rsidP="005219A1">
            <w:pPr>
              <w:pStyle w:val="NoSpacing"/>
              <w:jc w:val="center"/>
              <w:rPr>
                <w:rFonts w:ascii="Arial" w:hAnsi="Arial" w:cs="Arial"/>
                <w:b/>
                <w:sz w:val="20"/>
                <w:szCs w:val="20"/>
              </w:rPr>
            </w:pPr>
            <w:r w:rsidRPr="00D375B1">
              <w:rPr>
                <w:rFonts w:ascii="Arial" w:hAnsi="Arial" w:cs="Arial"/>
                <w:b/>
                <w:sz w:val="20"/>
                <w:szCs w:val="20"/>
              </w:rPr>
              <w:t>Glucose</w:t>
            </w:r>
          </w:p>
        </w:tc>
        <w:tc>
          <w:tcPr>
            <w:tcW w:w="900" w:type="dxa"/>
            <w:tcBorders>
              <w:bottom w:val="single" w:sz="4" w:space="0" w:color="000000"/>
            </w:tcBorders>
            <w:vAlign w:val="center"/>
          </w:tcPr>
          <w:p w:rsidR="00E45BB1" w:rsidRPr="00D375B1" w:rsidRDefault="00E45BB1" w:rsidP="005219A1">
            <w:pPr>
              <w:pStyle w:val="NoSpacing"/>
              <w:jc w:val="center"/>
              <w:rPr>
                <w:rFonts w:ascii="Arial" w:hAnsi="Arial" w:cs="Arial"/>
                <w:b/>
                <w:sz w:val="20"/>
                <w:szCs w:val="20"/>
              </w:rPr>
            </w:pPr>
            <w:r w:rsidRPr="00D375B1">
              <w:rPr>
                <w:rFonts w:ascii="Arial" w:hAnsi="Arial" w:cs="Arial"/>
                <w:b/>
                <w:sz w:val="20"/>
                <w:szCs w:val="20"/>
              </w:rPr>
              <w:t>Starch</w:t>
            </w:r>
          </w:p>
        </w:tc>
        <w:tc>
          <w:tcPr>
            <w:tcW w:w="990" w:type="dxa"/>
            <w:tcBorders>
              <w:bottom w:val="single" w:sz="4" w:space="0" w:color="000000"/>
              <w:right w:val="single" w:sz="24" w:space="0" w:color="000000"/>
            </w:tcBorders>
            <w:vAlign w:val="center"/>
          </w:tcPr>
          <w:p w:rsidR="00E45BB1" w:rsidRPr="00D375B1" w:rsidRDefault="00E45BB1" w:rsidP="005219A1">
            <w:pPr>
              <w:pStyle w:val="NoSpacing"/>
              <w:jc w:val="center"/>
              <w:rPr>
                <w:rFonts w:ascii="Arial" w:hAnsi="Arial" w:cs="Arial"/>
                <w:b/>
                <w:sz w:val="20"/>
                <w:szCs w:val="20"/>
              </w:rPr>
            </w:pPr>
            <w:r w:rsidRPr="00D375B1">
              <w:rPr>
                <w:rFonts w:ascii="Arial" w:hAnsi="Arial" w:cs="Arial"/>
                <w:b/>
                <w:sz w:val="20"/>
                <w:szCs w:val="20"/>
              </w:rPr>
              <w:t>Protein</w:t>
            </w:r>
          </w:p>
        </w:tc>
        <w:tc>
          <w:tcPr>
            <w:tcW w:w="1170" w:type="dxa"/>
            <w:tcBorders>
              <w:left w:val="single" w:sz="24" w:space="0" w:color="000000"/>
            </w:tcBorders>
            <w:shd w:val="clear" w:color="auto" w:fill="auto"/>
            <w:vAlign w:val="center"/>
          </w:tcPr>
          <w:p w:rsidR="00E45BB1" w:rsidRPr="00D375B1" w:rsidRDefault="00E45BB1" w:rsidP="005219A1">
            <w:pPr>
              <w:pStyle w:val="NoSpacing"/>
              <w:jc w:val="center"/>
              <w:rPr>
                <w:rFonts w:ascii="Arial" w:hAnsi="Arial" w:cs="Arial"/>
                <w:b/>
                <w:sz w:val="20"/>
                <w:szCs w:val="20"/>
              </w:rPr>
            </w:pPr>
            <w:r w:rsidRPr="00D375B1">
              <w:rPr>
                <w:rFonts w:ascii="Arial" w:hAnsi="Arial" w:cs="Arial"/>
                <w:b/>
                <w:sz w:val="20"/>
                <w:szCs w:val="20"/>
              </w:rPr>
              <w:t>Liquid Evidence</w:t>
            </w:r>
          </w:p>
        </w:tc>
        <w:tc>
          <w:tcPr>
            <w:tcW w:w="1080" w:type="dxa"/>
            <w:vAlign w:val="center"/>
          </w:tcPr>
          <w:p w:rsidR="00E45BB1" w:rsidRPr="007B23C2" w:rsidRDefault="00E45BB1" w:rsidP="005219A1">
            <w:pPr>
              <w:pStyle w:val="NoSpacing"/>
              <w:jc w:val="center"/>
              <w:rPr>
                <w:rFonts w:ascii="Arial" w:hAnsi="Arial" w:cs="Arial"/>
                <w:b/>
              </w:rPr>
            </w:pPr>
            <w:r w:rsidRPr="007B23C2">
              <w:rPr>
                <w:rFonts w:ascii="Arial" w:hAnsi="Arial" w:cs="Arial"/>
                <w:b/>
              </w:rPr>
              <w:t>Lipid</w:t>
            </w:r>
          </w:p>
        </w:tc>
      </w:tr>
      <w:tr w:rsidR="003E2078" w:rsidRPr="007B23C2" w:rsidTr="003D2FB9">
        <w:trPr>
          <w:jc w:val="center"/>
        </w:trPr>
        <w:tc>
          <w:tcPr>
            <w:tcW w:w="1201" w:type="dxa"/>
            <w:vAlign w:val="center"/>
          </w:tcPr>
          <w:p w:rsidR="00E45BB1" w:rsidRPr="007B23C2" w:rsidRDefault="00E45BB1" w:rsidP="005219A1">
            <w:pPr>
              <w:pStyle w:val="NoSpacing"/>
              <w:jc w:val="center"/>
              <w:rPr>
                <w:rFonts w:ascii="Arial" w:hAnsi="Arial" w:cs="Arial"/>
              </w:rPr>
            </w:pPr>
            <w:r w:rsidRPr="007B23C2">
              <w:rPr>
                <w:rFonts w:ascii="Arial" w:hAnsi="Arial" w:cs="Arial"/>
              </w:rPr>
              <w:t>Jose</w:t>
            </w:r>
          </w:p>
        </w:tc>
        <w:tc>
          <w:tcPr>
            <w:tcW w:w="2586" w:type="dxa"/>
            <w:tcBorders>
              <w:right w:val="single" w:sz="24" w:space="0" w:color="000000"/>
            </w:tcBorders>
            <w:vAlign w:val="center"/>
          </w:tcPr>
          <w:p w:rsidR="00E45BB1" w:rsidRPr="007B23C2" w:rsidRDefault="00E45BB1" w:rsidP="005219A1">
            <w:pPr>
              <w:pStyle w:val="NoSpacing"/>
              <w:jc w:val="center"/>
              <w:rPr>
                <w:rFonts w:ascii="Arial" w:hAnsi="Arial" w:cs="Arial"/>
              </w:rPr>
            </w:pPr>
            <w:r w:rsidRPr="007B23C2">
              <w:rPr>
                <w:rFonts w:ascii="Arial" w:hAnsi="Arial" w:cs="Arial"/>
              </w:rPr>
              <w:t>Bean burrito with cheese</w:t>
            </w:r>
          </w:p>
        </w:tc>
        <w:tc>
          <w:tcPr>
            <w:tcW w:w="1170" w:type="dxa"/>
            <w:tcBorders>
              <w:left w:val="single" w:sz="24" w:space="0" w:color="000000"/>
            </w:tcBorders>
            <w:shd w:val="clear" w:color="auto" w:fill="auto"/>
            <w:vAlign w:val="center"/>
          </w:tcPr>
          <w:p w:rsidR="00E45BB1" w:rsidRPr="007B23C2" w:rsidRDefault="00E45BB1" w:rsidP="005219A1">
            <w:pPr>
              <w:pStyle w:val="NoSpacing"/>
              <w:jc w:val="center"/>
              <w:rPr>
                <w:rFonts w:ascii="Arial" w:hAnsi="Arial" w:cs="Arial"/>
              </w:rPr>
            </w:pPr>
            <w:r w:rsidRPr="007B23C2">
              <w:rPr>
                <w:rFonts w:ascii="Arial" w:hAnsi="Arial" w:cs="Arial"/>
              </w:rPr>
              <w:t>A</w:t>
            </w:r>
          </w:p>
        </w:tc>
        <w:tc>
          <w:tcPr>
            <w:tcW w:w="1080" w:type="dxa"/>
            <w:tcBorders>
              <w:bottom w:val="single" w:sz="4" w:space="0" w:color="000000"/>
            </w:tcBorders>
            <w:vAlign w:val="center"/>
          </w:tcPr>
          <w:p w:rsidR="00E45BB1" w:rsidRPr="007B23C2" w:rsidRDefault="00E45BB1" w:rsidP="005219A1">
            <w:pPr>
              <w:pStyle w:val="NoSpacing"/>
              <w:jc w:val="center"/>
              <w:rPr>
                <w:rFonts w:ascii="Arial" w:hAnsi="Arial" w:cs="Arial"/>
              </w:rPr>
            </w:pPr>
            <w:r w:rsidRPr="007B23C2">
              <w:rPr>
                <w:rFonts w:ascii="Arial" w:hAnsi="Arial" w:cs="Arial"/>
              </w:rPr>
              <w:t>-</w:t>
            </w:r>
          </w:p>
        </w:tc>
        <w:tc>
          <w:tcPr>
            <w:tcW w:w="900" w:type="dxa"/>
            <w:tcBorders>
              <w:bottom w:val="single" w:sz="4" w:space="0" w:color="000000"/>
            </w:tcBorders>
            <w:shd w:val="clear" w:color="auto" w:fill="D9D9D9"/>
            <w:vAlign w:val="center"/>
          </w:tcPr>
          <w:p w:rsidR="00E45BB1" w:rsidRPr="007B23C2" w:rsidRDefault="00E45BB1" w:rsidP="005219A1">
            <w:pPr>
              <w:pStyle w:val="NoSpacing"/>
              <w:jc w:val="center"/>
              <w:rPr>
                <w:rFonts w:ascii="Arial" w:hAnsi="Arial" w:cs="Arial"/>
              </w:rPr>
            </w:pPr>
            <w:r w:rsidRPr="007B23C2">
              <w:rPr>
                <w:rFonts w:ascii="Arial" w:hAnsi="Arial" w:cs="Arial"/>
              </w:rPr>
              <w:t>+</w:t>
            </w:r>
          </w:p>
        </w:tc>
        <w:tc>
          <w:tcPr>
            <w:tcW w:w="990" w:type="dxa"/>
            <w:tcBorders>
              <w:bottom w:val="single" w:sz="4" w:space="0" w:color="000000"/>
              <w:right w:val="single" w:sz="24" w:space="0" w:color="000000"/>
            </w:tcBorders>
            <w:shd w:val="clear" w:color="auto" w:fill="D9D9D9"/>
            <w:vAlign w:val="center"/>
          </w:tcPr>
          <w:p w:rsidR="00E45BB1" w:rsidRPr="007B23C2" w:rsidRDefault="00E45BB1" w:rsidP="005219A1">
            <w:pPr>
              <w:pStyle w:val="NoSpacing"/>
              <w:jc w:val="center"/>
              <w:rPr>
                <w:rFonts w:ascii="Arial" w:hAnsi="Arial" w:cs="Arial"/>
              </w:rPr>
            </w:pPr>
            <w:r w:rsidRPr="007B23C2">
              <w:rPr>
                <w:rFonts w:ascii="Arial" w:hAnsi="Arial" w:cs="Arial"/>
              </w:rPr>
              <w:t>+</w:t>
            </w:r>
          </w:p>
        </w:tc>
        <w:tc>
          <w:tcPr>
            <w:tcW w:w="1170" w:type="dxa"/>
            <w:tcBorders>
              <w:left w:val="single" w:sz="24" w:space="0" w:color="000000"/>
            </w:tcBorders>
            <w:shd w:val="clear" w:color="auto" w:fill="auto"/>
            <w:vAlign w:val="center"/>
          </w:tcPr>
          <w:p w:rsidR="00E45BB1" w:rsidRPr="007B23C2" w:rsidRDefault="00E45BB1" w:rsidP="005219A1">
            <w:pPr>
              <w:pStyle w:val="NoSpacing"/>
              <w:jc w:val="center"/>
              <w:rPr>
                <w:rFonts w:ascii="Arial" w:hAnsi="Arial" w:cs="Arial"/>
              </w:rPr>
            </w:pPr>
            <w:r w:rsidRPr="007B23C2">
              <w:rPr>
                <w:rFonts w:ascii="Arial" w:hAnsi="Arial" w:cs="Arial"/>
              </w:rPr>
              <w:t>A</w:t>
            </w:r>
          </w:p>
        </w:tc>
        <w:tc>
          <w:tcPr>
            <w:tcW w:w="1080" w:type="dxa"/>
            <w:tcBorders>
              <w:bottom w:val="single" w:sz="4" w:space="0" w:color="000000"/>
            </w:tcBorders>
            <w:shd w:val="clear" w:color="auto" w:fill="D9D9D9"/>
            <w:vAlign w:val="center"/>
          </w:tcPr>
          <w:p w:rsidR="00E45BB1" w:rsidRPr="007B23C2" w:rsidRDefault="00E45BB1" w:rsidP="005219A1">
            <w:pPr>
              <w:pStyle w:val="NoSpacing"/>
              <w:jc w:val="center"/>
              <w:rPr>
                <w:rFonts w:ascii="Arial" w:hAnsi="Arial" w:cs="Arial"/>
              </w:rPr>
            </w:pPr>
            <w:r w:rsidRPr="007B23C2">
              <w:rPr>
                <w:rFonts w:ascii="Arial" w:hAnsi="Arial" w:cs="Arial"/>
              </w:rPr>
              <w:t>+ (oil)</w:t>
            </w:r>
          </w:p>
        </w:tc>
      </w:tr>
      <w:tr w:rsidR="003E2078" w:rsidRPr="007B23C2" w:rsidTr="003D2FB9">
        <w:trPr>
          <w:jc w:val="center"/>
        </w:trPr>
        <w:tc>
          <w:tcPr>
            <w:tcW w:w="1201" w:type="dxa"/>
            <w:vAlign w:val="center"/>
          </w:tcPr>
          <w:p w:rsidR="00E45BB1" w:rsidRPr="007B23C2" w:rsidRDefault="00E45BB1" w:rsidP="005219A1">
            <w:pPr>
              <w:pStyle w:val="NoSpacing"/>
              <w:jc w:val="center"/>
              <w:rPr>
                <w:rFonts w:ascii="Arial" w:hAnsi="Arial" w:cs="Arial"/>
              </w:rPr>
            </w:pPr>
            <w:r w:rsidRPr="007B23C2">
              <w:rPr>
                <w:rFonts w:ascii="Arial" w:hAnsi="Arial" w:cs="Arial"/>
              </w:rPr>
              <w:t>Ashley</w:t>
            </w:r>
          </w:p>
        </w:tc>
        <w:tc>
          <w:tcPr>
            <w:tcW w:w="2586" w:type="dxa"/>
            <w:tcBorders>
              <w:right w:val="single" w:sz="24" w:space="0" w:color="000000"/>
            </w:tcBorders>
            <w:vAlign w:val="center"/>
          </w:tcPr>
          <w:p w:rsidR="00E45BB1" w:rsidRPr="007B23C2" w:rsidRDefault="00E45BB1" w:rsidP="005219A1">
            <w:pPr>
              <w:pStyle w:val="NoSpacing"/>
              <w:jc w:val="center"/>
              <w:rPr>
                <w:rFonts w:ascii="Arial" w:hAnsi="Arial" w:cs="Arial"/>
              </w:rPr>
            </w:pPr>
            <w:r w:rsidRPr="007B23C2">
              <w:rPr>
                <w:rFonts w:ascii="Arial" w:hAnsi="Arial" w:cs="Arial"/>
              </w:rPr>
              <w:t>Fat-free yogurt</w:t>
            </w:r>
          </w:p>
        </w:tc>
        <w:tc>
          <w:tcPr>
            <w:tcW w:w="1170" w:type="dxa"/>
            <w:tcBorders>
              <w:left w:val="single" w:sz="24" w:space="0" w:color="000000"/>
            </w:tcBorders>
            <w:shd w:val="clear" w:color="auto" w:fill="auto"/>
            <w:vAlign w:val="center"/>
          </w:tcPr>
          <w:p w:rsidR="00E45BB1" w:rsidRPr="007B23C2" w:rsidRDefault="00E45BB1" w:rsidP="005219A1">
            <w:pPr>
              <w:pStyle w:val="NoSpacing"/>
              <w:jc w:val="center"/>
              <w:rPr>
                <w:rFonts w:ascii="Arial" w:hAnsi="Arial" w:cs="Arial"/>
              </w:rPr>
            </w:pPr>
            <w:r w:rsidRPr="007B23C2">
              <w:rPr>
                <w:rFonts w:ascii="Arial" w:hAnsi="Arial" w:cs="Arial"/>
              </w:rPr>
              <w:t>B</w:t>
            </w:r>
          </w:p>
        </w:tc>
        <w:tc>
          <w:tcPr>
            <w:tcW w:w="1080" w:type="dxa"/>
            <w:tcBorders>
              <w:bottom w:val="single" w:sz="4" w:space="0" w:color="000000"/>
            </w:tcBorders>
            <w:shd w:val="clear" w:color="auto" w:fill="D9D9D9"/>
            <w:vAlign w:val="center"/>
          </w:tcPr>
          <w:p w:rsidR="00E45BB1" w:rsidRPr="007B23C2" w:rsidRDefault="00E45BB1" w:rsidP="005219A1">
            <w:pPr>
              <w:pStyle w:val="NoSpacing"/>
              <w:jc w:val="center"/>
              <w:rPr>
                <w:rFonts w:ascii="Arial" w:hAnsi="Arial" w:cs="Arial"/>
              </w:rPr>
            </w:pPr>
            <w:r w:rsidRPr="007B23C2">
              <w:rPr>
                <w:rFonts w:ascii="Arial" w:hAnsi="Arial" w:cs="Arial"/>
              </w:rPr>
              <w:t>+</w:t>
            </w:r>
          </w:p>
        </w:tc>
        <w:tc>
          <w:tcPr>
            <w:tcW w:w="900" w:type="dxa"/>
            <w:tcBorders>
              <w:bottom w:val="single" w:sz="4" w:space="0" w:color="000000"/>
            </w:tcBorders>
            <w:shd w:val="clear" w:color="auto" w:fill="auto"/>
            <w:vAlign w:val="center"/>
          </w:tcPr>
          <w:p w:rsidR="00E45BB1" w:rsidRPr="007B23C2" w:rsidRDefault="00E45BB1" w:rsidP="005219A1">
            <w:pPr>
              <w:pStyle w:val="NoSpacing"/>
              <w:jc w:val="center"/>
              <w:rPr>
                <w:rFonts w:ascii="Arial" w:hAnsi="Arial" w:cs="Arial"/>
              </w:rPr>
            </w:pPr>
            <w:r w:rsidRPr="007B23C2">
              <w:rPr>
                <w:rFonts w:ascii="Arial" w:hAnsi="Arial" w:cs="Arial"/>
              </w:rPr>
              <w:t>-</w:t>
            </w:r>
          </w:p>
        </w:tc>
        <w:tc>
          <w:tcPr>
            <w:tcW w:w="990" w:type="dxa"/>
            <w:tcBorders>
              <w:bottom w:val="single" w:sz="4" w:space="0" w:color="000000"/>
              <w:right w:val="single" w:sz="24" w:space="0" w:color="000000"/>
            </w:tcBorders>
            <w:shd w:val="clear" w:color="auto" w:fill="D9D9D9"/>
            <w:vAlign w:val="center"/>
          </w:tcPr>
          <w:p w:rsidR="00E45BB1" w:rsidRPr="007B23C2" w:rsidRDefault="00E45BB1" w:rsidP="005219A1">
            <w:pPr>
              <w:pStyle w:val="NoSpacing"/>
              <w:jc w:val="center"/>
              <w:rPr>
                <w:rFonts w:ascii="Arial" w:hAnsi="Arial" w:cs="Arial"/>
              </w:rPr>
            </w:pPr>
            <w:r w:rsidRPr="007B23C2">
              <w:rPr>
                <w:rFonts w:ascii="Arial" w:hAnsi="Arial" w:cs="Arial"/>
              </w:rPr>
              <w:t>+</w:t>
            </w:r>
          </w:p>
        </w:tc>
        <w:tc>
          <w:tcPr>
            <w:tcW w:w="1170" w:type="dxa"/>
            <w:tcBorders>
              <w:left w:val="single" w:sz="24" w:space="0" w:color="000000"/>
            </w:tcBorders>
            <w:shd w:val="clear" w:color="auto" w:fill="auto"/>
            <w:vAlign w:val="center"/>
          </w:tcPr>
          <w:p w:rsidR="00E45BB1" w:rsidRPr="007B23C2" w:rsidRDefault="00E45BB1" w:rsidP="005219A1">
            <w:pPr>
              <w:pStyle w:val="NoSpacing"/>
              <w:jc w:val="center"/>
              <w:rPr>
                <w:rFonts w:ascii="Arial" w:hAnsi="Arial" w:cs="Arial"/>
              </w:rPr>
            </w:pPr>
            <w:r w:rsidRPr="007B23C2">
              <w:rPr>
                <w:rFonts w:ascii="Arial" w:hAnsi="Arial" w:cs="Arial"/>
              </w:rPr>
              <w:t>B</w:t>
            </w:r>
          </w:p>
        </w:tc>
        <w:tc>
          <w:tcPr>
            <w:tcW w:w="1080" w:type="dxa"/>
            <w:shd w:val="clear" w:color="auto" w:fill="auto"/>
            <w:vAlign w:val="center"/>
          </w:tcPr>
          <w:p w:rsidR="00E45BB1" w:rsidRPr="007B23C2" w:rsidRDefault="00E45BB1" w:rsidP="005219A1">
            <w:pPr>
              <w:pStyle w:val="NoSpacing"/>
              <w:jc w:val="center"/>
              <w:rPr>
                <w:rFonts w:ascii="Arial" w:hAnsi="Arial" w:cs="Arial"/>
              </w:rPr>
            </w:pPr>
            <w:r w:rsidRPr="007B23C2">
              <w:rPr>
                <w:rFonts w:ascii="Arial" w:hAnsi="Arial" w:cs="Arial"/>
              </w:rPr>
              <w:t>- (water)</w:t>
            </w:r>
          </w:p>
        </w:tc>
      </w:tr>
      <w:tr w:rsidR="003E2078" w:rsidRPr="007B23C2" w:rsidTr="003D2FB9">
        <w:trPr>
          <w:jc w:val="center"/>
        </w:trPr>
        <w:tc>
          <w:tcPr>
            <w:tcW w:w="1201" w:type="dxa"/>
            <w:tcBorders>
              <w:bottom w:val="single" w:sz="4" w:space="0" w:color="000000"/>
            </w:tcBorders>
            <w:vAlign w:val="center"/>
          </w:tcPr>
          <w:p w:rsidR="00E45BB1" w:rsidRPr="007B23C2" w:rsidRDefault="00E45BB1" w:rsidP="005219A1">
            <w:pPr>
              <w:pStyle w:val="NoSpacing"/>
              <w:jc w:val="center"/>
              <w:rPr>
                <w:rFonts w:ascii="Arial" w:hAnsi="Arial" w:cs="Arial"/>
              </w:rPr>
            </w:pPr>
            <w:r w:rsidRPr="007B23C2">
              <w:rPr>
                <w:rFonts w:ascii="Arial" w:hAnsi="Arial" w:cs="Arial"/>
              </w:rPr>
              <w:t>Bruce</w:t>
            </w:r>
          </w:p>
        </w:tc>
        <w:tc>
          <w:tcPr>
            <w:tcW w:w="2586" w:type="dxa"/>
            <w:tcBorders>
              <w:bottom w:val="single" w:sz="4" w:space="0" w:color="000000"/>
              <w:right w:val="single" w:sz="24" w:space="0" w:color="000000"/>
            </w:tcBorders>
            <w:vAlign w:val="center"/>
          </w:tcPr>
          <w:p w:rsidR="00E45BB1" w:rsidRPr="007B23C2" w:rsidRDefault="003E21A8" w:rsidP="005219A1">
            <w:pPr>
              <w:pStyle w:val="NoSpacing"/>
              <w:jc w:val="center"/>
              <w:rPr>
                <w:rFonts w:ascii="Arial" w:hAnsi="Arial" w:cs="Arial"/>
              </w:rPr>
            </w:pPr>
            <w:r w:rsidRPr="007B23C2">
              <w:rPr>
                <w:rFonts w:ascii="Arial" w:hAnsi="Arial" w:cs="Arial"/>
              </w:rPr>
              <w:t>Peanut butter and jelly sandwich</w:t>
            </w:r>
          </w:p>
        </w:tc>
        <w:tc>
          <w:tcPr>
            <w:tcW w:w="1170" w:type="dxa"/>
            <w:tcBorders>
              <w:left w:val="single" w:sz="24" w:space="0" w:color="000000"/>
              <w:bottom w:val="single" w:sz="4" w:space="0" w:color="000000"/>
            </w:tcBorders>
            <w:shd w:val="clear" w:color="auto" w:fill="auto"/>
            <w:vAlign w:val="center"/>
          </w:tcPr>
          <w:p w:rsidR="00E45BB1" w:rsidRPr="007B23C2" w:rsidRDefault="00E45BB1" w:rsidP="005219A1">
            <w:pPr>
              <w:pStyle w:val="NoSpacing"/>
              <w:jc w:val="center"/>
              <w:rPr>
                <w:rFonts w:ascii="Arial" w:hAnsi="Arial" w:cs="Arial"/>
              </w:rPr>
            </w:pPr>
            <w:r w:rsidRPr="007B23C2">
              <w:rPr>
                <w:rFonts w:ascii="Arial" w:hAnsi="Arial" w:cs="Arial"/>
              </w:rPr>
              <w:t>C</w:t>
            </w:r>
          </w:p>
        </w:tc>
        <w:tc>
          <w:tcPr>
            <w:tcW w:w="1080" w:type="dxa"/>
            <w:tcBorders>
              <w:bottom w:val="single" w:sz="4" w:space="0" w:color="000000"/>
            </w:tcBorders>
            <w:shd w:val="clear" w:color="auto" w:fill="D9D9D9"/>
            <w:vAlign w:val="center"/>
          </w:tcPr>
          <w:p w:rsidR="00E45BB1" w:rsidRPr="007B23C2" w:rsidRDefault="00E45BB1" w:rsidP="005219A1">
            <w:pPr>
              <w:pStyle w:val="NoSpacing"/>
              <w:jc w:val="center"/>
              <w:rPr>
                <w:rFonts w:ascii="Arial" w:hAnsi="Arial" w:cs="Arial"/>
              </w:rPr>
            </w:pPr>
            <w:r w:rsidRPr="007B23C2">
              <w:rPr>
                <w:rFonts w:ascii="Arial" w:hAnsi="Arial" w:cs="Arial"/>
              </w:rPr>
              <w:t>+</w:t>
            </w:r>
          </w:p>
        </w:tc>
        <w:tc>
          <w:tcPr>
            <w:tcW w:w="900" w:type="dxa"/>
            <w:tcBorders>
              <w:bottom w:val="single" w:sz="4" w:space="0" w:color="000000"/>
            </w:tcBorders>
            <w:shd w:val="clear" w:color="auto" w:fill="D9D9D9"/>
            <w:vAlign w:val="center"/>
          </w:tcPr>
          <w:p w:rsidR="00E45BB1" w:rsidRPr="007B23C2" w:rsidRDefault="00E45BB1" w:rsidP="005219A1">
            <w:pPr>
              <w:pStyle w:val="NoSpacing"/>
              <w:jc w:val="center"/>
              <w:rPr>
                <w:rFonts w:ascii="Arial" w:hAnsi="Arial" w:cs="Arial"/>
              </w:rPr>
            </w:pPr>
            <w:r w:rsidRPr="007B23C2">
              <w:rPr>
                <w:rFonts w:ascii="Arial" w:hAnsi="Arial" w:cs="Arial"/>
              </w:rPr>
              <w:t>+</w:t>
            </w:r>
          </w:p>
        </w:tc>
        <w:tc>
          <w:tcPr>
            <w:tcW w:w="990" w:type="dxa"/>
            <w:tcBorders>
              <w:bottom w:val="single" w:sz="4" w:space="0" w:color="000000"/>
              <w:right w:val="single" w:sz="24" w:space="0" w:color="000000"/>
            </w:tcBorders>
            <w:shd w:val="clear" w:color="auto" w:fill="D9D9D9"/>
            <w:vAlign w:val="center"/>
          </w:tcPr>
          <w:p w:rsidR="00E45BB1" w:rsidRPr="007B23C2" w:rsidRDefault="003E21A8" w:rsidP="005219A1">
            <w:pPr>
              <w:pStyle w:val="NoSpacing"/>
              <w:jc w:val="center"/>
              <w:rPr>
                <w:rFonts w:ascii="Arial" w:hAnsi="Arial" w:cs="Arial"/>
              </w:rPr>
            </w:pPr>
            <w:r w:rsidRPr="007B23C2">
              <w:rPr>
                <w:rFonts w:ascii="Arial" w:hAnsi="Arial" w:cs="Arial"/>
              </w:rPr>
              <w:t>+</w:t>
            </w:r>
          </w:p>
        </w:tc>
        <w:tc>
          <w:tcPr>
            <w:tcW w:w="1170" w:type="dxa"/>
            <w:tcBorders>
              <w:left w:val="single" w:sz="24" w:space="0" w:color="000000"/>
            </w:tcBorders>
            <w:shd w:val="clear" w:color="auto" w:fill="auto"/>
            <w:vAlign w:val="center"/>
          </w:tcPr>
          <w:p w:rsidR="00E45BB1" w:rsidRPr="007B23C2" w:rsidRDefault="00E45BB1" w:rsidP="005219A1">
            <w:pPr>
              <w:pStyle w:val="NoSpacing"/>
              <w:jc w:val="center"/>
              <w:rPr>
                <w:rFonts w:ascii="Arial" w:hAnsi="Arial" w:cs="Arial"/>
              </w:rPr>
            </w:pPr>
            <w:r w:rsidRPr="007B23C2">
              <w:rPr>
                <w:rFonts w:ascii="Arial" w:hAnsi="Arial" w:cs="Arial"/>
              </w:rPr>
              <w:t>C</w:t>
            </w:r>
          </w:p>
        </w:tc>
        <w:tc>
          <w:tcPr>
            <w:tcW w:w="1080" w:type="dxa"/>
            <w:tcBorders>
              <w:bottom w:val="single" w:sz="4" w:space="0" w:color="000000"/>
            </w:tcBorders>
            <w:shd w:val="clear" w:color="auto" w:fill="D9D9D9"/>
            <w:vAlign w:val="center"/>
          </w:tcPr>
          <w:p w:rsidR="00E45BB1" w:rsidRPr="007B23C2" w:rsidRDefault="00E45BB1" w:rsidP="005219A1">
            <w:pPr>
              <w:pStyle w:val="NoSpacing"/>
              <w:jc w:val="center"/>
              <w:rPr>
                <w:rFonts w:ascii="Arial" w:hAnsi="Arial" w:cs="Arial"/>
              </w:rPr>
            </w:pPr>
            <w:r w:rsidRPr="007B23C2">
              <w:rPr>
                <w:rFonts w:ascii="Arial" w:hAnsi="Arial" w:cs="Arial"/>
              </w:rPr>
              <w:t>+ (oil)</w:t>
            </w:r>
          </w:p>
        </w:tc>
      </w:tr>
      <w:tr w:rsidR="003E2078" w:rsidRPr="007B23C2" w:rsidTr="003D2FB9">
        <w:trPr>
          <w:jc w:val="center"/>
        </w:trPr>
        <w:tc>
          <w:tcPr>
            <w:tcW w:w="1201" w:type="dxa"/>
            <w:tcBorders>
              <w:bottom w:val="single" w:sz="4" w:space="0" w:color="000000"/>
            </w:tcBorders>
            <w:vAlign w:val="center"/>
          </w:tcPr>
          <w:p w:rsidR="00E45BB1" w:rsidRPr="007B23C2" w:rsidRDefault="00E45BB1" w:rsidP="005219A1">
            <w:pPr>
              <w:pStyle w:val="NoSpacing"/>
              <w:jc w:val="center"/>
              <w:rPr>
                <w:rFonts w:ascii="Arial" w:hAnsi="Arial" w:cs="Arial"/>
              </w:rPr>
            </w:pPr>
            <w:r w:rsidRPr="007B23C2">
              <w:rPr>
                <w:rFonts w:ascii="Arial" w:hAnsi="Arial" w:cs="Arial"/>
              </w:rPr>
              <w:t>Kiara</w:t>
            </w:r>
          </w:p>
        </w:tc>
        <w:tc>
          <w:tcPr>
            <w:tcW w:w="2586" w:type="dxa"/>
            <w:tcBorders>
              <w:bottom w:val="single" w:sz="4" w:space="0" w:color="000000"/>
              <w:right w:val="single" w:sz="24" w:space="0" w:color="000000"/>
            </w:tcBorders>
            <w:vAlign w:val="center"/>
          </w:tcPr>
          <w:p w:rsidR="00E45BB1" w:rsidRPr="007B23C2" w:rsidRDefault="00E45BB1" w:rsidP="005219A1">
            <w:pPr>
              <w:pStyle w:val="NoSpacing"/>
              <w:jc w:val="center"/>
              <w:rPr>
                <w:rFonts w:ascii="Arial" w:hAnsi="Arial" w:cs="Arial"/>
              </w:rPr>
            </w:pPr>
            <w:r w:rsidRPr="007B23C2">
              <w:rPr>
                <w:rFonts w:ascii="Arial" w:hAnsi="Arial" w:cs="Arial"/>
              </w:rPr>
              <w:t>Pretzels</w:t>
            </w:r>
          </w:p>
        </w:tc>
        <w:tc>
          <w:tcPr>
            <w:tcW w:w="1170" w:type="dxa"/>
            <w:tcBorders>
              <w:left w:val="single" w:sz="24" w:space="0" w:color="000000"/>
              <w:bottom w:val="single" w:sz="4" w:space="0" w:color="000000"/>
            </w:tcBorders>
            <w:shd w:val="clear" w:color="auto" w:fill="auto"/>
            <w:vAlign w:val="center"/>
          </w:tcPr>
          <w:p w:rsidR="00E45BB1" w:rsidRPr="007B23C2" w:rsidRDefault="00E45BB1" w:rsidP="005219A1">
            <w:pPr>
              <w:pStyle w:val="NoSpacing"/>
              <w:jc w:val="center"/>
              <w:rPr>
                <w:rFonts w:ascii="Arial" w:hAnsi="Arial" w:cs="Arial"/>
              </w:rPr>
            </w:pPr>
            <w:r w:rsidRPr="007B23C2">
              <w:rPr>
                <w:rFonts w:ascii="Arial" w:hAnsi="Arial" w:cs="Arial"/>
              </w:rPr>
              <w:t>D</w:t>
            </w:r>
          </w:p>
        </w:tc>
        <w:tc>
          <w:tcPr>
            <w:tcW w:w="1080" w:type="dxa"/>
            <w:tcBorders>
              <w:bottom w:val="single" w:sz="4" w:space="0" w:color="000000"/>
            </w:tcBorders>
            <w:shd w:val="clear" w:color="auto" w:fill="auto"/>
            <w:vAlign w:val="center"/>
          </w:tcPr>
          <w:p w:rsidR="00E45BB1" w:rsidRPr="007B23C2" w:rsidRDefault="00E45BB1" w:rsidP="005219A1">
            <w:pPr>
              <w:pStyle w:val="NoSpacing"/>
              <w:jc w:val="center"/>
              <w:rPr>
                <w:rFonts w:ascii="Arial" w:hAnsi="Arial" w:cs="Arial"/>
              </w:rPr>
            </w:pPr>
            <w:r w:rsidRPr="007B23C2">
              <w:rPr>
                <w:rFonts w:ascii="Arial" w:hAnsi="Arial" w:cs="Arial"/>
              </w:rPr>
              <w:t>-</w:t>
            </w:r>
          </w:p>
        </w:tc>
        <w:tc>
          <w:tcPr>
            <w:tcW w:w="900" w:type="dxa"/>
            <w:tcBorders>
              <w:bottom w:val="single" w:sz="4" w:space="0" w:color="000000"/>
            </w:tcBorders>
            <w:shd w:val="clear" w:color="auto" w:fill="D9D9D9"/>
            <w:vAlign w:val="center"/>
          </w:tcPr>
          <w:p w:rsidR="00E45BB1" w:rsidRPr="007B23C2" w:rsidRDefault="00E45BB1" w:rsidP="005219A1">
            <w:pPr>
              <w:pStyle w:val="NoSpacing"/>
              <w:jc w:val="center"/>
              <w:rPr>
                <w:rFonts w:ascii="Arial" w:hAnsi="Arial" w:cs="Arial"/>
              </w:rPr>
            </w:pPr>
            <w:r w:rsidRPr="007B23C2">
              <w:rPr>
                <w:rFonts w:ascii="Arial" w:hAnsi="Arial" w:cs="Arial"/>
              </w:rPr>
              <w:t>+</w:t>
            </w:r>
          </w:p>
        </w:tc>
        <w:tc>
          <w:tcPr>
            <w:tcW w:w="990" w:type="dxa"/>
            <w:tcBorders>
              <w:top w:val="single" w:sz="4" w:space="0" w:color="000000"/>
              <w:right w:val="single" w:sz="24" w:space="0" w:color="000000"/>
            </w:tcBorders>
            <w:shd w:val="clear" w:color="auto" w:fill="D9D9D9"/>
            <w:vAlign w:val="center"/>
          </w:tcPr>
          <w:p w:rsidR="00E45BB1" w:rsidRPr="007B23C2" w:rsidRDefault="003E21A8" w:rsidP="003E21A8">
            <w:pPr>
              <w:pStyle w:val="NoSpacing"/>
              <w:jc w:val="center"/>
              <w:rPr>
                <w:rFonts w:ascii="Arial" w:hAnsi="Arial" w:cs="Arial"/>
              </w:rPr>
            </w:pPr>
            <w:r w:rsidRPr="007B23C2">
              <w:rPr>
                <w:rFonts w:ascii="Arial" w:hAnsi="Arial" w:cs="Arial"/>
              </w:rPr>
              <w:t>+</w:t>
            </w:r>
          </w:p>
        </w:tc>
        <w:tc>
          <w:tcPr>
            <w:tcW w:w="1170" w:type="dxa"/>
            <w:tcBorders>
              <w:left w:val="single" w:sz="24" w:space="0" w:color="000000"/>
            </w:tcBorders>
            <w:shd w:val="clear" w:color="auto" w:fill="auto"/>
            <w:vAlign w:val="center"/>
          </w:tcPr>
          <w:p w:rsidR="00E45BB1" w:rsidRPr="007B23C2" w:rsidRDefault="00E45BB1" w:rsidP="005219A1">
            <w:pPr>
              <w:pStyle w:val="NoSpacing"/>
              <w:jc w:val="center"/>
              <w:rPr>
                <w:rFonts w:ascii="Arial" w:hAnsi="Arial" w:cs="Arial"/>
              </w:rPr>
            </w:pPr>
            <w:r w:rsidRPr="007B23C2">
              <w:rPr>
                <w:rFonts w:ascii="Arial" w:hAnsi="Arial" w:cs="Arial"/>
              </w:rPr>
              <w:t>D</w:t>
            </w:r>
          </w:p>
        </w:tc>
        <w:tc>
          <w:tcPr>
            <w:tcW w:w="1080" w:type="dxa"/>
            <w:shd w:val="clear" w:color="auto" w:fill="auto"/>
            <w:vAlign w:val="center"/>
          </w:tcPr>
          <w:p w:rsidR="00E45BB1" w:rsidRPr="007B23C2" w:rsidRDefault="00E45BB1" w:rsidP="005219A1">
            <w:pPr>
              <w:pStyle w:val="NoSpacing"/>
              <w:jc w:val="center"/>
              <w:rPr>
                <w:rFonts w:ascii="Arial" w:hAnsi="Arial" w:cs="Arial"/>
              </w:rPr>
            </w:pPr>
            <w:r w:rsidRPr="007B23C2">
              <w:rPr>
                <w:rFonts w:ascii="Arial" w:hAnsi="Arial" w:cs="Arial"/>
              </w:rPr>
              <w:t>- (water)</w:t>
            </w:r>
          </w:p>
        </w:tc>
      </w:tr>
    </w:tbl>
    <w:p w:rsidR="00ED38EC" w:rsidRDefault="00ED38EC" w:rsidP="00ED38EC">
      <w:pPr>
        <w:pStyle w:val="NoSpacing"/>
        <w:ind w:left="360"/>
        <w:rPr>
          <w:rFonts w:ascii="Arial" w:hAnsi="Arial" w:cs="Arial"/>
        </w:rPr>
      </w:pPr>
    </w:p>
    <w:p w:rsidR="00C37DDA" w:rsidRDefault="00C37DDA" w:rsidP="00C37DDA">
      <w:pPr>
        <w:pStyle w:val="NoSpacing"/>
        <w:numPr>
          <w:ilvl w:val="0"/>
          <w:numId w:val="10"/>
        </w:numPr>
        <w:ind w:left="360"/>
        <w:rPr>
          <w:rFonts w:ascii="Arial" w:hAnsi="Arial" w:cs="Arial"/>
        </w:rPr>
      </w:pPr>
      <w:r w:rsidRPr="007B23C2">
        <w:rPr>
          <w:rFonts w:ascii="Arial" w:hAnsi="Arial" w:cs="Arial"/>
        </w:rPr>
        <w:t xml:space="preserve">Results </w:t>
      </w:r>
      <w:r>
        <w:rPr>
          <w:rFonts w:ascii="Arial" w:hAnsi="Arial" w:cs="Arial"/>
        </w:rPr>
        <w:t xml:space="preserve">of the organic compound tests on day 2 </w:t>
      </w:r>
      <w:r w:rsidRPr="007B23C2">
        <w:rPr>
          <w:rFonts w:ascii="Arial" w:hAnsi="Arial" w:cs="Arial"/>
        </w:rPr>
        <w:t xml:space="preserve">may vary, and we encourage you to test your particular food samples with your indicators before presenting this lab to your students. If one of the food samples does not give the expected results, you may want to avoid picking certain coworkers as the thief in order to minimize student confusion. </w:t>
      </w:r>
    </w:p>
    <w:p w:rsidR="00C37DDA" w:rsidRDefault="00C37DDA" w:rsidP="00C37DDA">
      <w:pPr>
        <w:pStyle w:val="NoSpacing"/>
        <w:ind w:left="360"/>
        <w:rPr>
          <w:rFonts w:ascii="Arial" w:hAnsi="Arial" w:cs="Arial"/>
        </w:rPr>
      </w:pPr>
    </w:p>
    <w:p w:rsidR="00D375B1" w:rsidRPr="007B23C2" w:rsidRDefault="00D375B1" w:rsidP="00D375B1">
      <w:pPr>
        <w:pStyle w:val="NoSpacing"/>
        <w:numPr>
          <w:ilvl w:val="0"/>
          <w:numId w:val="10"/>
        </w:numPr>
        <w:ind w:left="360"/>
        <w:rPr>
          <w:rFonts w:ascii="Arial" w:hAnsi="Arial" w:cs="Arial"/>
        </w:rPr>
      </w:pPr>
      <w:r w:rsidRPr="007B23C2">
        <w:rPr>
          <w:rFonts w:ascii="Arial" w:hAnsi="Arial" w:cs="Arial"/>
        </w:rPr>
        <w:t xml:space="preserve">We recommend that for each laboratory class you teach, you pick a different one of the coworkers as the thief and prepare evidence for the lunch of that particular coworker. </w:t>
      </w:r>
    </w:p>
    <w:p w:rsidR="00E45BB1" w:rsidRPr="007B23C2" w:rsidRDefault="00E45BB1" w:rsidP="00E45BB1">
      <w:pPr>
        <w:pStyle w:val="NoSpacing"/>
        <w:rPr>
          <w:rFonts w:ascii="Arial" w:hAnsi="Arial" w:cs="Arial"/>
        </w:rPr>
      </w:pPr>
    </w:p>
    <w:p w:rsidR="00E45BB1" w:rsidRPr="007B23C2" w:rsidRDefault="00E45BB1" w:rsidP="00E45BB1">
      <w:pPr>
        <w:pStyle w:val="NoSpacing"/>
        <w:rPr>
          <w:rFonts w:ascii="Arial" w:hAnsi="Arial" w:cs="Arial"/>
          <w:b/>
        </w:rPr>
      </w:pPr>
      <w:r w:rsidRPr="007B23C2">
        <w:rPr>
          <w:rFonts w:ascii="Arial" w:hAnsi="Arial" w:cs="Arial"/>
          <w:b/>
        </w:rPr>
        <w:t>Safety precautions</w:t>
      </w:r>
    </w:p>
    <w:p w:rsidR="00E45BB1" w:rsidRPr="007B23C2" w:rsidRDefault="00E45BB1" w:rsidP="00E45BB1">
      <w:pPr>
        <w:pStyle w:val="NoSpacing"/>
        <w:rPr>
          <w:rFonts w:ascii="Arial" w:hAnsi="Arial" w:cs="Arial"/>
        </w:rPr>
      </w:pPr>
      <w:r w:rsidRPr="007B23C2">
        <w:rPr>
          <w:rFonts w:ascii="Arial" w:hAnsi="Arial" w:cs="Arial"/>
        </w:rPr>
        <w:t>Students should at least wear gloves while performing tests for carbohydrate and proteins; goggles are also recommended.  You may also want to keep the Biuret reagent and iodine solution at your desk and have students come to pick it up when they need it.</w:t>
      </w:r>
    </w:p>
    <w:p w:rsidR="00E45BB1" w:rsidRPr="007B23C2" w:rsidRDefault="00E45BB1" w:rsidP="00E45BB1">
      <w:pPr>
        <w:pStyle w:val="NoSpacing"/>
        <w:rPr>
          <w:rFonts w:ascii="Arial" w:hAnsi="Arial" w:cs="Arial"/>
        </w:rPr>
      </w:pPr>
    </w:p>
    <w:p w:rsidR="00E45BB1" w:rsidRPr="007B23C2" w:rsidRDefault="00E45BB1" w:rsidP="00E45BB1">
      <w:pPr>
        <w:pStyle w:val="NoSpacing"/>
        <w:ind w:left="2160" w:hanging="2160"/>
        <w:rPr>
          <w:rFonts w:ascii="Arial" w:hAnsi="Arial" w:cs="Arial"/>
          <w:b/>
        </w:rPr>
      </w:pPr>
      <w:r w:rsidRPr="007B23C2">
        <w:rPr>
          <w:rFonts w:ascii="Arial" w:hAnsi="Arial" w:cs="Arial"/>
          <w:b/>
        </w:rPr>
        <w:t>Advice for Organizing the Laboratory Work</w:t>
      </w:r>
    </w:p>
    <w:p w:rsidR="00E45BB1" w:rsidRPr="007B23C2" w:rsidRDefault="00E45BB1" w:rsidP="00E45BB1">
      <w:pPr>
        <w:pStyle w:val="NoSpacing"/>
        <w:numPr>
          <w:ilvl w:val="0"/>
          <w:numId w:val="11"/>
        </w:numPr>
        <w:ind w:left="360"/>
        <w:rPr>
          <w:rFonts w:ascii="Arial" w:hAnsi="Arial" w:cs="Arial"/>
        </w:rPr>
      </w:pPr>
      <w:r w:rsidRPr="007B23C2">
        <w:rPr>
          <w:rFonts w:ascii="Arial" w:hAnsi="Arial" w:cs="Arial"/>
        </w:rPr>
        <w:t xml:space="preserve">On day 1, we recommend that each </w:t>
      </w:r>
      <w:r w:rsidR="009A1C42" w:rsidRPr="007B23C2">
        <w:rPr>
          <w:rFonts w:ascii="Arial" w:hAnsi="Arial" w:cs="Arial"/>
        </w:rPr>
        <w:t>student group</w:t>
      </w:r>
      <w:r w:rsidRPr="007B23C2">
        <w:rPr>
          <w:rFonts w:ascii="Arial" w:hAnsi="Arial" w:cs="Arial"/>
        </w:rPr>
        <w:t xml:space="preserve"> test all five substances for all four types of organic compounds.</w:t>
      </w:r>
    </w:p>
    <w:p w:rsidR="00E45BB1" w:rsidRPr="007B23C2" w:rsidRDefault="00E45BB1" w:rsidP="00E45BB1">
      <w:pPr>
        <w:pStyle w:val="NoSpacing"/>
        <w:numPr>
          <w:ilvl w:val="0"/>
          <w:numId w:val="10"/>
        </w:numPr>
        <w:ind w:left="360"/>
        <w:rPr>
          <w:rFonts w:ascii="Arial" w:hAnsi="Arial" w:cs="Arial"/>
        </w:rPr>
      </w:pPr>
      <w:r w:rsidRPr="007B23C2">
        <w:rPr>
          <w:rFonts w:ascii="Arial" w:hAnsi="Arial" w:cs="Arial"/>
        </w:rPr>
        <w:t xml:space="preserve">To solve the mystery on day 2, students will need to test which types of organic compounds are present in the types of foods </w:t>
      </w:r>
      <w:r w:rsidR="00956BD5" w:rsidRPr="007B23C2">
        <w:rPr>
          <w:rFonts w:ascii="Arial" w:hAnsi="Arial" w:cs="Arial"/>
        </w:rPr>
        <w:t xml:space="preserve">listed in the tables on page 5 of the Student Handout </w:t>
      </w:r>
      <w:r w:rsidRPr="007B23C2">
        <w:rPr>
          <w:rFonts w:ascii="Arial" w:hAnsi="Arial" w:cs="Arial"/>
        </w:rPr>
        <w:t xml:space="preserve">and which types of organic </w:t>
      </w:r>
      <w:r w:rsidRPr="007B23C2">
        <w:rPr>
          <w:rFonts w:ascii="Arial" w:hAnsi="Arial" w:cs="Arial"/>
        </w:rPr>
        <w:lastRenderedPageBreak/>
        <w:t>compounds are present in the evidence that Jerrell found. Students will use these data and the questions on page 6 to see which coworker’s lunch had the types of organic compounds found in Jerrell's evidence.</w:t>
      </w:r>
    </w:p>
    <w:p w:rsidR="00E45BB1" w:rsidRPr="00ED38EC" w:rsidRDefault="00E45BB1" w:rsidP="00ED38EC">
      <w:pPr>
        <w:pStyle w:val="NoSpacing"/>
        <w:numPr>
          <w:ilvl w:val="0"/>
          <w:numId w:val="10"/>
        </w:numPr>
        <w:ind w:left="360"/>
        <w:rPr>
          <w:rFonts w:ascii="Arial" w:hAnsi="Arial" w:cs="Arial"/>
        </w:rPr>
      </w:pPr>
      <w:r w:rsidRPr="007B23C2">
        <w:rPr>
          <w:rFonts w:ascii="Arial" w:hAnsi="Arial" w:cs="Arial"/>
        </w:rPr>
        <w:t xml:space="preserve">There are five types of food to be tested and </w:t>
      </w:r>
      <w:r w:rsidR="00BD1680" w:rsidRPr="007B23C2">
        <w:rPr>
          <w:rFonts w:ascii="Arial" w:hAnsi="Arial" w:cs="Arial"/>
        </w:rPr>
        <w:t>separate</w:t>
      </w:r>
      <w:r w:rsidRPr="007B23C2">
        <w:rPr>
          <w:rFonts w:ascii="Arial" w:hAnsi="Arial" w:cs="Arial"/>
        </w:rPr>
        <w:t xml:space="preserve"> dry and liquid part</w:t>
      </w:r>
      <w:r w:rsidR="00BD1680" w:rsidRPr="007B23C2">
        <w:rPr>
          <w:rFonts w:ascii="Arial" w:hAnsi="Arial" w:cs="Arial"/>
        </w:rPr>
        <w:t>s</w:t>
      </w:r>
      <w:r w:rsidRPr="007B23C2">
        <w:rPr>
          <w:rFonts w:ascii="Arial" w:hAnsi="Arial" w:cs="Arial"/>
        </w:rPr>
        <w:t xml:space="preserve"> of the evidence, so if you</w:t>
      </w:r>
      <w:r w:rsidR="00ED38EC">
        <w:rPr>
          <w:rFonts w:ascii="Arial" w:hAnsi="Arial" w:cs="Arial"/>
        </w:rPr>
        <w:t xml:space="preserve"> </w:t>
      </w:r>
      <w:r w:rsidRPr="00ED38EC">
        <w:rPr>
          <w:rFonts w:ascii="Arial" w:hAnsi="Arial" w:cs="Arial"/>
        </w:rPr>
        <w:t xml:space="preserve">have seven groups of students in a class, you can assign one of these seven samples to each group. </w:t>
      </w:r>
      <w:r w:rsidR="00956BD5" w:rsidRPr="00ED38EC">
        <w:rPr>
          <w:rFonts w:ascii="Arial" w:hAnsi="Arial" w:cs="Arial"/>
        </w:rPr>
        <w:t xml:space="preserve">If </w:t>
      </w:r>
      <w:r w:rsidR="00D375B1" w:rsidRPr="00ED38EC">
        <w:rPr>
          <w:rFonts w:ascii="Arial" w:hAnsi="Arial" w:cs="Arial"/>
        </w:rPr>
        <w:t>possible</w:t>
      </w:r>
      <w:r w:rsidR="00956BD5" w:rsidRPr="00ED38EC">
        <w:rPr>
          <w:rFonts w:ascii="Arial" w:hAnsi="Arial" w:cs="Arial"/>
        </w:rPr>
        <w:t>, we recommend that you</w:t>
      </w:r>
      <w:r w:rsidRPr="00ED38EC">
        <w:rPr>
          <w:rFonts w:ascii="Arial" w:hAnsi="Arial" w:cs="Arial"/>
        </w:rPr>
        <w:t xml:space="preserve"> assign each type of food or evidence to two student groups in order to</w:t>
      </w:r>
      <w:r w:rsidR="00BD1680" w:rsidRPr="00ED38EC">
        <w:rPr>
          <w:rFonts w:ascii="Arial" w:hAnsi="Arial" w:cs="Arial"/>
        </w:rPr>
        <w:t xml:space="preserve"> compare their results and</w:t>
      </w:r>
      <w:r w:rsidRPr="00ED38EC">
        <w:rPr>
          <w:rFonts w:ascii="Arial" w:hAnsi="Arial" w:cs="Arial"/>
        </w:rPr>
        <w:t xml:space="preserve"> assess</w:t>
      </w:r>
      <w:r w:rsidR="00BD1680" w:rsidRPr="00ED38EC">
        <w:rPr>
          <w:rFonts w:ascii="Arial" w:hAnsi="Arial" w:cs="Arial"/>
        </w:rPr>
        <w:t xml:space="preserve"> the</w:t>
      </w:r>
      <w:r w:rsidRPr="00ED38EC">
        <w:rPr>
          <w:rFonts w:ascii="Arial" w:hAnsi="Arial" w:cs="Arial"/>
        </w:rPr>
        <w:t xml:space="preserve"> reliability of</w:t>
      </w:r>
      <w:r w:rsidR="00BD1680" w:rsidRPr="00ED38EC">
        <w:rPr>
          <w:rFonts w:ascii="Arial" w:hAnsi="Arial" w:cs="Arial"/>
        </w:rPr>
        <w:t xml:space="preserve"> the</w:t>
      </w:r>
      <w:r w:rsidRPr="00ED38EC">
        <w:rPr>
          <w:rFonts w:ascii="Arial" w:hAnsi="Arial" w:cs="Arial"/>
        </w:rPr>
        <w:t xml:space="preserve"> results. The results from all of the student groups will be combined to complete the table in question 4 on page 5</w:t>
      </w:r>
      <w:r w:rsidR="00BD1680" w:rsidRPr="00ED38EC">
        <w:rPr>
          <w:rFonts w:ascii="Arial" w:hAnsi="Arial" w:cs="Arial"/>
        </w:rPr>
        <w:t xml:space="preserve"> of the Student Handout</w:t>
      </w:r>
      <w:r w:rsidRPr="00ED38EC">
        <w:rPr>
          <w:rFonts w:ascii="Arial" w:hAnsi="Arial" w:cs="Arial"/>
        </w:rPr>
        <w:t>.</w:t>
      </w:r>
    </w:p>
    <w:p w:rsidR="00E45BB1" w:rsidRPr="007B23C2" w:rsidRDefault="00E45BB1" w:rsidP="00E45BB1">
      <w:pPr>
        <w:pStyle w:val="NoSpacing"/>
        <w:rPr>
          <w:rFonts w:ascii="Arial" w:hAnsi="Arial" w:cs="Arial"/>
          <w:b/>
        </w:rPr>
      </w:pPr>
    </w:p>
    <w:p w:rsidR="00E45BB1" w:rsidRPr="007B23C2" w:rsidRDefault="00E45BB1" w:rsidP="00E45BB1">
      <w:pPr>
        <w:pStyle w:val="NoSpacing"/>
        <w:ind w:left="2160" w:hanging="2160"/>
        <w:rPr>
          <w:rFonts w:ascii="Arial" w:hAnsi="Arial" w:cs="Arial"/>
          <w:b/>
        </w:rPr>
      </w:pPr>
      <w:r w:rsidRPr="007B23C2">
        <w:rPr>
          <w:rFonts w:ascii="Arial" w:hAnsi="Arial" w:cs="Arial"/>
          <w:b/>
        </w:rPr>
        <w:t>Information and Suggestions for Discussing the Questions</w:t>
      </w:r>
      <w:r w:rsidR="00EB7456" w:rsidRPr="007B23C2">
        <w:rPr>
          <w:rFonts w:ascii="Arial" w:hAnsi="Arial" w:cs="Arial"/>
          <w:b/>
        </w:rPr>
        <w:t xml:space="preserve"> in the Student Handout</w:t>
      </w:r>
    </w:p>
    <w:p w:rsidR="00E45BB1" w:rsidRPr="007B23C2" w:rsidRDefault="00E45BB1" w:rsidP="00E45BB1">
      <w:pPr>
        <w:pStyle w:val="NoSpacing"/>
        <w:rPr>
          <w:rFonts w:ascii="Arial" w:hAnsi="Arial" w:cs="Arial"/>
        </w:rPr>
      </w:pPr>
      <w:r w:rsidRPr="007B23C2">
        <w:rPr>
          <w:rFonts w:ascii="Arial" w:hAnsi="Arial" w:cs="Arial"/>
        </w:rPr>
        <w:t>Page 1, question 1</w:t>
      </w:r>
    </w:p>
    <w:p w:rsidR="00E45BB1" w:rsidRPr="007B23C2" w:rsidRDefault="00E45BB1" w:rsidP="00E45BB1">
      <w:pPr>
        <w:pStyle w:val="NoSpacing"/>
        <w:numPr>
          <w:ilvl w:val="0"/>
          <w:numId w:val="3"/>
        </w:numPr>
        <w:ind w:left="360"/>
        <w:rPr>
          <w:rFonts w:ascii="Arial" w:hAnsi="Arial" w:cs="Arial"/>
        </w:rPr>
      </w:pPr>
      <w:r w:rsidRPr="007B23C2">
        <w:rPr>
          <w:rFonts w:ascii="Arial" w:hAnsi="Arial" w:cs="Arial"/>
        </w:rPr>
        <w:t>Include distinctions between different types of carbohydrates</w:t>
      </w:r>
      <w:r w:rsidR="00BD1680" w:rsidRPr="007B23C2">
        <w:rPr>
          <w:rFonts w:ascii="Arial" w:hAnsi="Arial" w:cs="Arial"/>
        </w:rPr>
        <w:t xml:space="preserve"> </w:t>
      </w:r>
      <w:r w:rsidRPr="007B23C2">
        <w:rPr>
          <w:rFonts w:ascii="Arial" w:hAnsi="Arial" w:cs="Arial"/>
        </w:rPr>
        <w:t>-- monosaccharides (e.g. glucose), disaccharides (e.g. sucrose), polysaccharides (e.g. starch, glycogen, cellulose).</w:t>
      </w:r>
    </w:p>
    <w:p w:rsidR="00BD1680" w:rsidRPr="007B23C2" w:rsidRDefault="00E45BB1" w:rsidP="00E45BB1">
      <w:pPr>
        <w:pStyle w:val="NoSpacing"/>
        <w:numPr>
          <w:ilvl w:val="0"/>
          <w:numId w:val="3"/>
        </w:numPr>
        <w:ind w:left="360"/>
        <w:rPr>
          <w:rFonts w:ascii="Arial" w:hAnsi="Arial" w:cs="Arial"/>
        </w:rPr>
      </w:pPr>
      <w:r w:rsidRPr="007B23C2">
        <w:rPr>
          <w:rFonts w:ascii="Arial" w:hAnsi="Arial" w:cs="Arial"/>
        </w:rPr>
        <w:t>Encourage students to give multiple characteristics, e.g.</w:t>
      </w:r>
      <w:r w:rsidR="00DE38E6" w:rsidRPr="007B23C2">
        <w:rPr>
          <w:rFonts w:ascii="Arial" w:hAnsi="Arial" w:cs="Arial"/>
        </w:rPr>
        <w:t>:</w:t>
      </w:r>
      <w:r w:rsidRPr="007B23C2">
        <w:rPr>
          <w:rFonts w:ascii="Arial" w:hAnsi="Arial" w:cs="Arial"/>
        </w:rPr>
        <w:t xml:space="preserve"> </w:t>
      </w:r>
    </w:p>
    <w:p w:rsidR="00BD1680" w:rsidRPr="007B23C2" w:rsidRDefault="00DE38E6" w:rsidP="00DE38E6">
      <w:pPr>
        <w:pStyle w:val="NoSpacing"/>
        <w:numPr>
          <w:ilvl w:val="0"/>
          <w:numId w:val="3"/>
        </w:numPr>
        <w:rPr>
          <w:rFonts w:ascii="Arial" w:hAnsi="Arial" w:cs="Arial"/>
        </w:rPr>
      </w:pPr>
      <w:r w:rsidRPr="007B23C2">
        <w:rPr>
          <w:rFonts w:ascii="Arial" w:hAnsi="Arial" w:cs="Arial"/>
        </w:rPr>
        <w:t>Sugars</w:t>
      </w:r>
      <w:r w:rsidR="00E45BB1" w:rsidRPr="007B23C2">
        <w:rPr>
          <w:rFonts w:ascii="Arial" w:hAnsi="Arial" w:cs="Arial"/>
        </w:rPr>
        <w:t xml:space="preserve"> are sweet</w:t>
      </w:r>
      <w:r w:rsidRPr="007B23C2">
        <w:rPr>
          <w:rFonts w:ascii="Arial" w:hAnsi="Arial" w:cs="Arial"/>
        </w:rPr>
        <w:t>; sugars</w:t>
      </w:r>
      <w:r w:rsidR="00BD1680" w:rsidRPr="007B23C2">
        <w:rPr>
          <w:rFonts w:ascii="Arial" w:hAnsi="Arial" w:cs="Arial"/>
        </w:rPr>
        <w:t xml:space="preserve"> provide energy for cellular processes</w:t>
      </w:r>
      <w:r w:rsidRPr="007B23C2">
        <w:rPr>
          <w:rFonts w:ascii="Arial" w:hAnsi="Arial" w:cs="Arial"/>
        </w:rPr>
        <w:t>.</w:t>
      </w:r>
    </w:p>
    <w:p w:rsidR="00BD1680" w:rsidRPr="007B23C2" w:rsidRDefault="00DE38E6" w:rsidP="00DE38E6">
      <w:pPr>
        <w:pStyle w:val="NoSpacing"/>
        <w:numPr>
          <w:ilvl w:val="0"/>
          <w:numId w:val="3"/>
        </w:numPr>
        <w:rPr>
          <w:rFonts w:ascii="Arial" w:hAnsi="Arial" w:cs="Arial"/>
        </w:rPr>
      </w:pPr>
      <w:r w:rsidRPr="007B23C2">
        <w:rPr>
          <w:rFonts w:ascii="Arial" w:hAnsi="Arial" w:cs="Arial"/>
        </w:rPr>
        <w:t>Starch</w:t>
      </w:r>
      <w:r w:rsidR="00E45BB1" w:rsidRPr="007B23C2">
        <w:rPr>
          <w:rFonts w:ascii="Arial" w:hAnsi="Arial" w:cs="Arial"/>
        </w:rPr>
        <w:t xml:space="preserve"> comes from plants, </w:t>
      </w:r>
      <w:r w:rsidR="002F7920" w:rsidRPr="007B23C2">
        <w:rPr>
          <w:rFonts w:ascii="Arial" w:hAnsi="Arial" w:cs="Arial"/>
        </w:rPr>
        <w:t>e.g. f</w:t>
      </w:r>
      <w:r w:rsidR="00E45BB1" w:rsidRPr="007B23C2">
        <w:rPr>
          <w:rFonts w:ascii="Arial" w:hAnsi="Arial" w:cs="Arial"/>
        </w:rPr>
        <w:t>rom grains and potatoes</w:t>
      </w:r>
      <w:r w:rsidRPr="007B23C2">
        <w:rPr>
          <w:rFonts w:ascii="Arial" w:hAnsi="Arial" w:cs="Arial"/>
        </w:rPr>
        <w:t>; starch serves</w:t>
      </w:r>
      <w:r w:rsidR="00BD1680" w:rsidRPr="007B23C2">
        <w:rPr>
          <w:rFonts w:ascii="Arial" w:hAnsi="Arial" w:cs="Arial"/>
        </w:rPr>
        <w:t xml:space="preserve"> as an energy store</w:t>
      </w:r>
      <w:r w:rsidRPr="007B23C2">
        <w:rPr>
          <w:rFonts w:ascii="Arial" w:hAnsi="Arial" w:cs="Arial"/>
        </w:rPr>
        <w:t>.</w:t>
      </w:r>
    </w:p>
    <w:p w:rsidR="00FF0FD7" w:rsidRPr="007B23C2" w:rsidRDefault="00FF0FD7" w:rsidP="00FF0FD7">
      <w:pPr>
        <w:numPr>
          <w:ilvl w:val="0"/>
          <w:numId w:val="3"/>
        </w:numPr>
        <w:spacing w:after="0" w:line="240" w:lineRule="auto"/>
        <w:rPr>
          <w:rFonts w:ascii="Arial" w:hAnsi="Arial" w:cs="Arial"/>
        </w:rPr>
      </w:pPr>
      <w:r w:rsidRPr="007B23C2">
        <w:rPr>
          <w:rFonts w:ascii="Arial" w:hAnsi="Arial" w:cs="Arial"/>
        </w:rPr>
        <w:t>Lipids feel greasy because nonpolar molecules slip past each other (and your fingers) more easily than polar groups. Lipids (commonly known as fats) provide energy for cellular processes and serve as an energy store.</w:t>
      </w:r>
    </w:p>
    <w:p w:rsidR="00E45BB1" w:rsidRPr="007B23C2" w:rsidRDefault="00DE38E6" w:rsidP="00DE38E6">
      <w:pPr>
        <w:pStyle w:val="NoSpacing"/>
        <w:numPr>
          <w:ilvl w:val="0"/>
          <w:numId w:val="3"/>
        </w:numPr>
        <w:rPr>
          <w:rFonts w:ascii="Arial" w:hAnsi="Arial" w:cs="Arial"/>
        </w:rPr>
      </w:pPr>
      <w:r w:rsidRPr="007B23C2">
        <w:rPr>
          <w:rFonts w:ascii="Arial" w:hAnsi="Arial" w:cs="Arial"/>
        </w:rPr>
        <w:t>Protein</w:t>
      </w:r>
      <w:r w:rsidR="00E45BB1" w:rsidRPr="007B23C2">
        <w:rPr>
          <w:rFonts w:ascii="Arial" w:hAnsi="Arial" w:cs="Arial"/>
        </w:rPr>
        <w:t xml:space="preserve"> </w:t>
      </w:r>
      <w:r w:rsidR="00BD1680" w:rsidRPr="007B23C2">
        <w:rPr>
          <w:rFonts w:ascii="Arial" w:hAnsi="Arial" w:cs="Arial"/>
        </w:rPr>
        <w:t xml:space="preserve">is </w:t>
      </w:r>
      <w:r w:rsidR="00E45BB1" w:rsidRPr="007B23C2">
        <w:rPr>
          <w:rFonts w:ascii="Arial" w:hAnsi="Arial" w:cs="Arial"/>
        </w:rPr>
        <w:t>abundant in muscle which is what most meat and fish foods are</w:t>
      </w:r>
      <w:r w:rsidR="00ED38EC">
        <w:rPr>
          <w:rFonts w:ascii="Arial" w:hAnsi="Arial" w:cs="Arial"/>
        </w:rPr>
        <w:t>. Proteins</w:t>
      </w:r>
      <w:r w:rsidR="00BD1680" w:rsidRPr="007B23C2">
        <w:rPr>
          <w:rFonts w:ascii="Arial" w:hAnsi="Arial" w:cs="Arial"/>
        </w:rPr>
        <w:t xml:space="preserve"> have many diverse functions, including </w:t>
      </w:r>
      <w:r w:rsidR="00FF0FD7" w:rsidRPr="007B23C2">
        <w:rPr>
          <w:rFonts w:ascii="Arial" w:hAnsi="Arial" w:cs="Arial"/>
        </w:rPr>
        <w:t xml:space="preserve">muscle contraction, </w:t>
      </w:r>
      <w:r w:rsidR="00BD1680" w:rsidRPr="007B23C2">
        <w:rPr>
          <w:rFonts w:ascii="Arial" w:hAnsi="Arial" w:cs="Arial"/>
        </w:rPr>
        <w:t>enzymes, structural proteins (e.g. collagen), transport proteins (e.g. hemoglobin), hormones (e.g. insulin), receptor molecules, antibodies</w:t>
      </w:r>
      <w:r w:rsidR="00E45BB1" w:rsidRPr="007B23C2">
        <w:rPr>
          <w:rFonts w:ascii="Arial" w:hAnsi="Arial" w:cs="Arial"/>
        </w:rPr>
        <w:t>.</w:t>
      </w:r>
    </w:p>
    <w:p w:rsidR="00E45BB1" w:rsidRPr="007B23C2" w:rsidRDefault="00E45BB1" w:rsidP="00E45BB1">
      <w:pPr>
        <w:pStyle w:val="NoSpacing"/>
        <w:rPr>
          <w:rFonts w:ascii="Arial" w:hAnsi="Arial" w:cs="Arial"/>
        </w:rPr>
      </w:pPr>
    </w:p>
    <w:p w:rsidR="00E45BB1" w:rsidRPr="007B23C2" w:rsidRDefault="00E45BB1" w:rsidP="00E45BB1">
      <w:pPr>
        <w:pStyle w:val="NoSpacing"/>
        <w:rPr>
          <w:rFonts w:ascii="Arial" w:hAnsi="Arial" w:cs="Arial"/>
        </w:rPr>
      </w:pPr>
      <w:r w:rsidRPr="007B23C2">
        <w:rPr>
          <w:rFonts w:ascii="Arial" w:hAnsi="Arial" w:cs="Arial"/>
        </w:rPr>
        <w:t>Page 1, question 2</w:t>
      </w:r>
    </w:p>
    <w:p w:rsidR="00E45BB1" w:rsidRPr="007B23C2" w:rsidRDefault="00E45BB1" w:rsidP="00E45BB1">
      <w:pPr>
        <w:pStyle w:val="NoSpacing"/>
        <w:numPr>
          <w:ilvl w:val="0"/>
          <w:numId w:val="3"/>
        </w:numPr>
        <w:ind w:left="360"/>
        <w:rPr>
          <w:rFonts w:ascii="Arial" w:hAnsi="Arial" w:cs="Arial"/>
        </w:rPr>
      </w:pPr>
      <w:r w:rsidRPr="007B23C2">
        <w:rPr>
          <w:rFonts w:ascii="Arial" w:hAnsi="Arial" w:cs="Arial"/>
        </w:rPr>
        <w:t xml:space="preserve">Concentrated sources of specific types of organic compounds are storage parts of plants or animals, e.g. vegetable oil from seeds, </w:t>
      </w:r>
      <w:r w:rsidR="002F7920" w:rsidRPr="007B23C2">
        <w:rPr>
          <w:rFonts w:ascii="Arial" w:hAnsi="Arial" w:cs="Arial"/>
        </w:rPr>
        <w:t xml:space="preserve">starch from corn seeds, and </w:t>
      </w:r>
      <w:r w:rsidRPr="007B23C2">
        <w:rPr>
          <w:rFonts w:ascii="Arial" w:hAnsi="Arial" w:cs="Arial"/>
        </w:rPr>
        <w:t xml:space="preserve">protein from egg whites </w:t>
      </w:r>
      <w:r w:rsidR="002F7920" w:rsidRPr="007B23C2">
        <w:rPr>
          <w:rFonts w:ascii="Arial" w:hAnsi="Arial" w:cs="Arial"/>
        </w:rPr>
        <w:t xml:space="preserve">(all of these provide nutrients for a </w:t>
      </w:r>
      <w:r w:rsidR="00F75B6E" w:rsidRPr="007B23C2">
        <w:rPr>
          <w:rFonts w:ascii="Arial" w:hAnsi="Arial" w:cs="Arial"/>
        </w:rPr>
        <w:t>developing</w:t>
      </w:r>
      <w:r w:rsidR="002F7920" w:rsidRPr="007B23C2">
        <w:rPr>
          <w:rFonts w:ascii="Arial" w:hAnsi="Arial" w:cs="Arial"/>
        </w:rPr>
        <w:t xml:space="preserve"> embryo)</w:t>
      </w:r>
      <w:r w:rsidRPr="007B23C2">
        <w:rPr>
          <w:rFonts w:ascii="Arial" w:hAnsi="Arial" w:cs="Arial"/>
        </w:rPr>
        <w:t>.</w:t>
      </w:r>
    </w:p>
    <w:p w:rsidR="00E45BB1" w:rsidRPr="007B23C2" w:rsidRDefault="00E45BB1" w:rsidP="00E45BB1">
      <w:pPr>
        <w:pStyle w:val="NoSpacing"/>
        <w:rPr>
          <w:rFonts w:ascii="Arial" w:hAnsi="Arial" w:cs="Arial"/>
        </w:rPr>
      </w:pPr>
    </w:p>
    <w:p w:rsidR="00E45BB1" w:rsidRPr="007B23C2" w:rsidRDefault="007B23C2" w:rsidP="00E45BB1">
      <w:pPr>
        <w:pStyle w:val="NoSpacing"/>
        <w:rPr>
          <w:rFonts w:ascii="Arial" w:hAnsi="Arial" w:cs="Arial"/>
        </w:rPr>
      </w:pPr>
      <w:r>
        <w:rPr>
          <w:rFonts w:ascii="Arial" w:hAnsi="Arial" w:cs="Arial"/>
        </w:rPr>
        <w:t>Page</w:t>
      </w:r>
      <w:r w:rsidR="00E45BB1" w:rsidRPr="007B23C2">
        <w:rPr>
          <w:rFonts w:ascii="Arial" w:hAnsi="Arial" w:cs="Arial"/>
        </w:rPr>
        <w:t xml:space="preserve"> 2</w:t>
      </w:r>
    </w:p>
    <w:p w:rsidR="00E45BB1" w:rsidRPr="007B23C2" w:rsidRDefault="00E45BB1" w:rsidP="00E45BB1">
      <w:pPr>
        <w:pStyle w:val="NoSpacing"/>
        <w:numPr>
          <w:ilvl w:val="0"/>
          <w:numId w:val="3"/>
        </w:numPr>
        <w:ind w:left="360"/>
        <w:rPr>
          <w:rFonts w:ascii="Arial" w:hAnsi="Arial" w:cs="Arial"/>
        </w:rPr>
      </w:pPr>
      <w:r w:rsidRPr="007B23C2">
        <w:rPr>
          <w:rFonts w:ascii="Arial" w:hAnsi="Arial" w:cs="Arial"/>
        </w:rPr>
        <w:t>Question</w:t>
      </w:r>
      <w:r w:rsidR="002F7920" w:rsidRPr="007B23C2">
        <w:rPr>
          <w:rFonts w:ascii="Arial" w:hAnsi="Arial" w:cs="Arial"/>
        </w:rPr>
        <w:t>s</w:t>
      </w:r>
      <w:r w:rsidRPr="007B23C2">
        <w:rPr>
          <w:rFonts w:ascii="Arial" w:hAnsi="Arial" w:cs="Arial"/>
        </w:rPr>
        <w:t xml:space="preserve"> </w:t>
      </w:r>
      <w:r w:rsidR="002D6E7B">
        <w:rPr>
          <w:rFonts w:ascii="Arial" w:hAnsi="Arial" w:cs="Arial"/>
        </w:rPr>
        <w:t>4 and 6</w:t>
      </w:r>
      <w:r w:rsidR="002F7920" w:rsidRPr="007B23C2">
        <w:rPr>
          <w:rFonts w:ascii="Arial" w:hAnsi="Arial" w:cs="Arial"/>
        </w:rPr>
        <w:t xml:space="preserve"> </w:t>
      </w:r>
      <w:r w:rsidR="00F75B6E" w:rsidRPr="007B23C2">
        <w:rPr>
          <w:rFonts w:ascii="Arial" w:hAnsi="Arial" w:cs="Arial"/>
        </w:rPr>
        <w:t>provide</w:t>
      </w:r>
      <w:r w:rsidRPr="007B23C2">
        <w:rPr>
          <w:rFonts w:ascii="Arial" w:hAnsi="Arial" w:cs="Arial"/>
        </w:rPr>
        <w:t xml:space="preserve"> the opportunity to discuss the importance of negative controls</w:t>
      </w:r>
      <w:r w:rsidR="00260C63" w:rsidRPr="007B23C2">
        <w:rPr>
          <w:rFonts w:ascii="Arial" w:hAnsi="Arial" w:cs="Arial"/>
        </w:rPr>
        <w:t xml:space="preserve"> for verifying the specificity of a test</w:t>
      </w:r>
      <w:r w:rsidR="002F7920" w:rsidRPr="007B23C2">
        <w:rPr>
          <w:rFonts w:ascii="Arial" w:hAnsi="Arial" w:cs="Arial"/>
        </w:rPr>
        <w:t xml:space="preserve"> </w:t>
      </w:r>
      <w:r w:rsidR="002D6E7B">
        <w:rPr>
          <w:rFonts w:ascii="Arial" w:hAnsi="Arial" w:cs="Arial"/>
        </w:rPr>
        <w:t>as well as the</w:t>
      </w:r>
      <w:r w:rsidR="002F7920" w:rsidRPr="007B23C2">
        <w:rPr>
          <w:rFonts w:ascii="Arial" w:hAnsi="Arial" w:cs="Arial"/>
        </w:rPr>
        <w:t xml:space="preserve"> correct procedures for hypothesis testing</w:t>
      </w:r>
      <w:r w:rsidRPr="007B23C2">
        <w:rPr>
          <w:rFonts w:ascii="Arial" w:hAnsi="Arial" w:cs="Arial"/>
        </w:rPr>
        <w:t>.</w:t>
      </w:r>
    </w:p>
    <w:p w:rsidR="002F7920" w:rsidRPr="007B23C2" w:rsidRDefault="002F7920" w:rsidP="002F7920">
      <w:pPr>
        <w:pStyle w:val="NoSpacing"/>
        <w:ind w:left="360"/>
        <w:rPr>
          <w:rFonts w:ascii="Arial" w:hAnsi="Arial" w:cs="Arial"/>
        </w:rPr>
      </w:pPr>
    </w:p>
    <w:p w:rsidR="002F7920" w:rsidRPr="007B23C2" w:rsidRDefault="002F7920" w:rsidP="002F7920">
      <w:pPr>
        <w:pStyle w:val="NoSpacing"/>
        <w:rPr>
          <w:rFonts w:ascii="Arial" w:hAnsi="Arial" w:cs="Arial"/>
        </w:rPr>
      </w:pPr>
      <w:r w:rsidRPr="007B23C2">
        <w:rPr>
          <w:rFonts w:ascii="Arial" w:hAnsi="Arial" w:cs="Arial"/>
        </w:rPr>
        <w:t>Page 3</w:t>
      </w:r>
    </w:p>
    <w:p w:rsidR="00E45BB1" w:rsidRPr="007B23C2" w:rsidRDefault="00E45BB1" w:rsidP="00FF0FD7">
      <w:pPr>
        <w:pStyle w:val="NoSpacing"/>
        <w:numPr>
          <w:ilvl w:val="0"/>
          <w:numId w:val="3"/>
        </w:numPr>
        <w:ind w:left="360"/>
        <w:rPr>
          <w:rFonts w:ascii="Arial" w:hAnsi="Arial" w:cs="Arial"/>
        </w:rPr>
      </w:pPr>
      <w:r w:rsidRPr="007B23C2">
        <w:rPr>
          <w:rFonts w:ascii="Arial" w:hAnsi="Arial" w:cs="Arial"/>
        </w:rPr>
        <w:t>For Instruction 4, you may want to ask your students: "Why do drugstores sell glucose test strips?  What are they used for?"</w:t>
      </w:r>
      <w:r w:rsidR="00FF0FD7" w:rsidRPr="007B23C2">
        <w:rPr>
          <w:rFonts w:ascii="Arial" w:hAnsi="Arial" w:cs="Arial"/>
        </w:rPr>
        <w:t xml:space="preserve"> (See information available at </w:t>
      </w:r>
      <w:hyperlink r:id="rId11" w:history="1">
        <w:r w:rsidR="00FF0FD7" w:rsidRPr="007B23C2">
          <w:rPr>
            <w:rStyle w:val="Hyperlink"/>
            <w:rFonts w:ascii="Arial" w:hAnsi="Arial" w:cs="Arial"/>
          </w:rPr>
          <w:t>http://www.livestrong.com/article/65971-diabetes-test-strips-work/</w:t>
        </w:r>
      </w:hyperlink>
      <w:r w:rsidR="00FF0FD7" w:rsidRPr="007B23C2">
        <w:rPr>
          <w:rFonts w:ascii="Arial" w:hAnsi="Arial" w:cs="Arial"/>
        </w:rPr>
        <w:t xml:space="preserve"> for an explanation of different types of glucose test strips</w:t>
      </w:r>
      <w:r w:rsidRPr="007B23C2">
        <w:rPr>
          <w:rFonts w:ascii="Arial" w:hAnsi="Arial" w:cs="Arial"/>
        </w:rPr>
        <w:t>.</w:t>
      </w:r>
      <w:r w:rsidR="00FF0FD7" w:rsidRPr="007B23C2">
        <w:rPr>
          <w:rFonts w:ascii="Arial" w:hAnsi="Arial" w:cs="Arial"/>
        </w:rPr>
        <w:t>)</w:t>
      </w:r>
    </w:p>
    <w:p w:rsidR="00E45BB1" w:rsidRPr="007B23C2" w:rsidRDefault="00E45BB1" w:rsidP="00E45BB1">
      <w:pPr>
        <w:pStyle w:val="NoSpacing"/>
        <w:rPr>
          <w:rFonts w:ascii="Arial" w:hAnsi="Arial" w:cs="Arial"/>
        </w:rPr>
      </w:pPr>
    </w:p>
    <w:p w:rsidR="00E45BB1" w:rsidRPr="007B23C2" w:rsidRDefault="00E45BB1" w:rsidP="00E45BB1">
      <w:pPr>
        <w:pStyle w:val="NoSpacing"/>
        <w:rPr>
          <w:rFonts w:ascii="Arial" w:hAnsi="Arial" w:cs="Arial"/>
        </w:rPr>
      </w:pPr>
      <w:r w:rsidRPr="007B23C2">
        <w:rPr>
          <w:rFonts w:ascii="Arial" w:hAnsi="Arial" w:cs="Arial"/>
        </w:rPr>
        <w:t>Page 4</w:t>
      </w:r>
    </w:p>
    <w:p w:rsidR="00E45BB1" w:rsidRPr="007B23C2" w:rsidRDefault="00E45BB1" w:rsidP="00E45BB1">
      <w:pPr>
        <w:pStyle w:val="NoSpacing"/>
        <w:numPr>
          <w:ilvl w:val="0"/>
          <w:numId w:val="9"/>
        </w:numPr>
        <w:ind w:left="360"/>
        <w:rPr>
          <w:rFonts w:ascii="Arial" w:hAnsi="Arial" w:cs="Arial"/>
        </w:rPr>
      </w:pPr>
      <w:r w:rsidRPr="007B23C2">
        <w:rPr>
          <w:rFonts w:ascii="Arial" w:hAnsi="Arial" w:cs="Arial"/>
        </w:rPr>
        <w:t>In discussing question 1, it may be useful to compare results from different student groups and use</w:t>
      </w:r>
      <w:r w:rsidR="009D1C6D" w:rsidRPr="007B23C2">
        <w:rPr>
          <w:rFonts w:ascii="Arial" w:hAnsi="Arial" w:cs="Arial"/>
        </w:rPr>
        <w:t xml:space="preserve"> the food labels as well as</w:t>
      </w:r>
      <w:r w:rsidRPr="007B23C2">
        <w:rPr>
          <w:rFonts w:ascii="Arial" w:hAnsi="Arial" w:cs="Arial"/>
        </w:rPr>
        <w:t xml:space="preserve"> the following nutritional information.</w:t>
      </w:r>
    </w:p>
    <w:p w:rsidR="00E45BB1" w:rsidRPr="007B23C2" w:rsidRDefault="00E45BB1" w:rsidP="009D1C6D">
      <w:pPr>
        <w:pStyle w:val="NoSpacing"/>
        <w:ind w:left="1440"/>
        <w:rPr>
          <w:rFonts w:ascii="Arial" w:hAnsi="Arial" w:cs="Arial"/>
        </w:rPr>
      </w:pPr>
      <w:r w:rsidRPr="007B23C2">
        <w:rPr>
          <w:rFonts w:ascii="Arial" w:hAnsi="Arial" w:cs="Arial"/>
        </w:rPr>
        <w:t xml:space="preserve">Nutritional Information -- </w:t>
      </w:r>
      <w:r w:rsidR="00640218" w:rsidRPr="007B23C2">
        <w:rPr>
          <w:rFonts w:ascii="Arial" w:hAnsi="Arial" w:cs="Arial"/>
        </w:rPr>
        <w:t xml:space="preserve">percent by weight </w:t>
      </w:r>
      <w:r w:rsidRPr="007B23C2">
        <w:rPr>
          <w:rFonts w:ascii="Arial" w:hAnsi="Arial" w:cs="Arial"/>
        </w:rPr>
        <w:t xml:space="preserve">(data from </w:t>
      </w:r>
      <w:hyperlink r:id="rId12" w:history="1">
        <w:r w:rsidRPr="007B23C2">
          <w:rPr>
            <w:rStyle w:val="Hyperlink"/>
            <w:rFonts w:ascii="Arial" w:hAnsi="Arial" w:cs="Arial"/>
          </w:rPr>
          <w:t>www.nutritiondata.com</w:t>
        </w:r>
      </w:hyperlink>
      <w:r w:rsidRPr="007B23C2">
        <w:rPr>
          <w:rFonts w:ascii="Arial" w:hAnsi="Arial" w:cs="Arial"/>
        </w:rPr>
        <w:t xml:space="preserve">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7"/>
        <w:gridCol w:w="1055"/>
        <w:gridCol w:w="1871"/>
        <w:gridCol w:w="1789"/>
        <w:gridCol w:w="1039"/>
        <w:gridCol w:w="729"/>
      </w:tblGrid>
      <w:tr w:rsidR="00E45BB1" w:rsidRPr="007B23C2" w:rsidTr="005219A1">
        <w:trPr>
          <w:jc w:val="center"/>
        </w:trPr>
        <w:tc>
          <w:tcPr>
            <w:tcW w:w="2592" w:type="dxa"/>
          </w:tcPr>
          <w:p w:rsidR="00E45BB1" w:rsidRPr="007B23C2" w:rsidRDefault="00E45BB1" w:rsidP="005219A1">
            <w:pPr>
              <w:pStyle w:val="NoSpacing"/>
              <w:rPr>
                <w:rFonts w:ascii="Arial" w:eastAsia="Times New Roman" w:hAnsi="Arial" w:cs="Arial"/>
              </w:rPr>
            </w:pPr>
            <w:r w:rsidRPr="007B23C2">
              <w:rPr>
                <w:rFonts w:ascii="Arial" w:eastAsia="Times New Roman" w:hAnsi="Arial" w:cs="Arial"/>
              </w:rPr>
              <w:t>Food</w:t>
            </w:r>
          </w:p>
        </w:tc>
        <w:tc>
          <w:tcPr>
            <w:tcW w:w="950" w:type="dxa"/>
          </w:tcPr>
          <w:p w:rsidR="00E45BB1" w:rsidRPr="007B23C2" w:rsidRDefault="00E45BB1" w:rsidP="005219A1">
            <w:pPr>
              <w:pStyle w:val="NoSpacing"/>
              <w:rPr>
                <w:rFonts w:ascii="Arial" w:eastAsia="Times New Roman" w:hAnsi="Arial" w:cs="Arial"/>
              </w:rPr>
            </w:pPr>
            <w:r w:rsidRPr="007B23C2">
              <w:rPr>
                <w:rFonts w:ascii="Arial" w:eastAsia="Times New Roman" w:hAnsi="Arial" w:cs="Arial"/>
              </w:rPr>
              <w:t>Sugars</w:t>
            </w:r>
          </w:p>
        </w:tc>
        <w:tc>
          <w:tcPr>
            <w:tcW w:w="1685" w:type="dxa"/>
          </w:tcPr>
          <w:p w:rsidR="00E45BB1" w:rsidRPr="007B23C2" w:rsidRDefault="00E45BB1" w:rsidP="005219A1">
            <w:pPr>
              <w:pStyle w:val="NoSpacing"/>
              <w:rPr>
                <w:rFonts w:ascii="Arial" w:eastAsia="Times New Roman" w:hAnsi="Arial" w:cs="Arial"/>
              </w:rPr>
            </w:pPr>
            <w:r w:rsidRPr="007B23C2">
              <w:rPr>
                <w:rFonts w:ascii="Arial" w:eastAsia="Times New Roman" w:hAnsi="Arial" w:cs="Arial"/>
              </w:rPr>
              <w:t>Starch (some data missing)</w:t>
            </w:r>
          </w:p>
        </w:tc>
        <w:tc>
          <w:tcPr>
            <w:tcW w:w="1484" w:type="dxa"/>
          </w:tcPr>
          <w:p w:rsidR="00E45BB1" w:rsidRPr="007B23C2" w:rsidRDefault="00E45BB1" w:rsidP="005219A1">
            <w:pPr>
              <w:pStyle w:val="NoSpacing"/>
              <w:rPr>
                <w:rFonts w:ascii="Arial" w:eastAsia="Times New Roman" w:hAnsi="Arial" w:cs="Arial"/>
              </w:rPr>
            </w:pPr>
            <w:r w:rsidRPr="007B23C2">
              <w:rPr>
                <w:rFonts w:ascii="Arial" w:eastAsia="Times New Roman" w:hAnsi="Arial" w:cs="Arial"/>
              </w:rPr>
              <w:t xml:space="preserve">Total carbohydrates </w:t>
            </w:r>
          </w:p>
        </w:tc>
        <w:tc>
          <w:tcPr>
            <w:tcW w:w="936" w:type="dxa"/>
          </w:tcPr>
          <w:p w:rsidR="00E45BB1" w:rsidRPr="007B23C2" w:rsidRDefault="00E45BB1" w:rsidP="005219A1">
            <w:pPr>
              <w:pStyle w:val="NoSpacing"/>
              <w:rPr>
                <w:rFonts w:ascii="Arial" w:eastAsia="Times New Roman" w:hAnsi="Arial" w:cs="Arial"/>
              </w:rPr>
            </w:pPr>
            <w:r w:rsidRPr="007B23C2">
              <w:rPr>
                <w:rFonts w:ascii="Arial" w:eastAsia="Times New Roman" w:hAnsi="Arial" w:cs="Arial"/>
              </w:rPr>
              <w:t>Protein</w:t>
            </w:r>
          </w:p>
        </w:tc>
        <w:tc>
          <w:tcPr>
            <w:tcW w:w="630" w:type="dxa"/>
          </w:tcPr>
          <w:p w:rsidR="00E45BB1" w:rsidRPr="007B23C2" w:rsidRDefault="00E45BB1" w:rsidP="005219A1">
            <w:pPr>
              <w:pStyle w:val="NoSpacing"/>
              <w:rPr>
                <w:rFonts w:ascii="Arial" w:eastAsia="Times New Roman" w:hAnsi="Arial" w:cs="Arial"/>
              </w:rPr>
            </w:pPr>
            <w:r w:rsidRPr="007B23C2">
              <w:rPr>
                <w:rFonts w:ascii="Arial" w:eastAsia="Times New Roman" w:hAnsi="Arial" w:cs="Arial"/>
              </w:rPr>
              <w:t>Fat</w:t>
            </w:r>
          </w:p>
        </w:tc>
      </w:tr>
      <w:tr w:rsidR="00640218" w:rsidRPr="007B23C2" w:rsidTr="005219A1">
        <w:trPr>
          <w:jc w:val="center"/>
        </w:trPr>
        <w:tc>
          <w:tcPr>
            <w:tcW w:w="2592" w:type="dxa"/>
          </w:tcPr>
          <w:p w:rsidR="00640218" w:rsidRPr="007B23C2" w:rsidRDefault="00640218" w:rsidP="005219A1">
            <w:pPr>
              <w:pStyle w:val="NoSpacing"/>
              <w:rPr>
                <w:rFonts w:ascii="Arial" w:eastAsia="Times New Roman" w:hAnsi="Arial" w:cs="Arial"/>
              </w:rPr>
            </w:pPr>
            <w:r w:rsidRPr="007B23C2">
              <w:rPr>
                <w:rFonts w:ascii="Arial" w:eastAsia="Times New Roman" w:hAnsi="Arial" w:cs="Arial"/>
              </w:rPr>
              <w:t>Cornstarch</w:t>
            </w:r>
          </w:p>
        </w:tc>
        <w:tc>
          <w:tcPr>
            <w:tcW w:w="950" w:type="dxa"/>
          </w:tcPr>
          <w:p w:rsidR="00640218" w:rsidRPr="007B23C2" w:rsidRDefault="00640218" w:rsidP="005219A1">
            <w:pPr>
              <w:pStyle w:val="NoSpacing"/>
              <w:rPr>
                <w:rFonts w:ascii="Arial" w:eastAsia="Times New Roman" w:hAnsi="Arial" w:cs="Arial"/>
              </w:rPr>
            </w:pPr>
            <w:r w:rsidRPr="007B23C2">
              <w:rPr>
                <w:rFonts w:ascii="Arial" w:eastAsia="Times New Roman" w:hAnsi="Arial" w:cs="Arial"/>
              </w:rPr>
              <w:t>0%</w:t>
            </w:r>
          </w:p>
        </w:tc>
        <w:tc>
          <w:tcPr>
            <w:tcW w:w="1685" w:type="dxa"/>
          </w:tcPr>
          <w:p w:rsidR="00640218" w:rsidRPr="007B23C2" w:rsidRDefault="00640218" w:rsidP="005219A1">
            <w:pPr>
              <w:pStyle w:val="NoSpacing"/>
              <w:rPr>
                <w:rFonts w:ascii="Arial" w:eastAsia="Times New Roman" w:hAnsi="Arial" w:cs="Arial"/>
              </w:rPr>
            </w:pPr>
          </w:p>
        </w:tc>
        <w:tc>
          <w:tcPr>
            <w:tcW w:w="1484" w:type="dxa"/>
          </w:tcPr>
          <w:p w:rsidR="00640218" w:rsidRPr="007B23C2" w:rsidRDefault="00640218" w:rsidP="005219A1">
            <w:pPr>
              <w:pStyle w:val="NoSpacing"/>
              <w:rPr>
                <w:rFonts w:ascii="Arial" w:eastAsia="Times New Roman" w:hAnsi="Arial" w:cs="Arial"/>
              </w:rPr>
            </w:pPr>
            <w:r w:rsidRPr="007B23C2">
              <w:rPr>
                <w:rFonts w:ascii="Arial" w:eastAsia="Times New Roman" w:hAnsi="Arial" w:cs="Arial"/>
              </w:rPr>
              <w:t>91%</w:t>
            </w:r>
          </w:p>
        </w:tc>
        <w:tc>
          <w:tcPr>
            <w:tcW w:w="936" w:type="dxa"/>
          </w:tcPr>
          <w:p w:rsidR="00640218" w:rsidRPr="007B23C2" w:rsidRDefault="00640218" w:rsidP="005219A1">
            <w:pPr>
              <w:pStyle w:val="NoSpacing"/>
              <w:rPr>
                <w:rFonts w:ascii="Arial" w:eastAsia="Times New Roman" w:hAnsi="Arial" w:cs="Arial"/>
              </w:rPr>
            </w:pPr>
            <w:r w:rsidRPr="007B23C2">
              <w:rPr>
                <w:rFonts w:ascii="Arial" w:eastAsia="Times New Roman" w:hAnsi="Arial" w:cs="Arial"/>
              </w:rPr>
              <w:t>0%</w:t>
            </w:r>
          </w:p>
        </w:tc>
        <w:tc>
          <w:tcPr>
            <w:tcW w:w="630" w:type="dxa"/>
          </w:tcPr>
          <w:p w:rsidR="00640218" w:rsidRPr="007B23C2" w:rsidRDefault="00640218" w:rsidP="005219A1">
            <w:pPr>
              <w:pStyle w:val="NoSpacing"/>
              <w:rPr>
                <w:rFonts w:ascii="Arial" w:eastAsia="Times New Roman" w:hAnsi="Arial" w:cs="Arial"/>
              </w:rPr>
            </w:pPr>
            <w:r w:rsidRPr="007B23C2">
              <w:rPr>
                <w:rFonts w:ascii="Arial" w:eastAsia="Times New Roman" w:hAnsi="Arial" w:cs="Arial"/>
              </w:rPr>
              <w:t>0%</w:t>
            </w:r>
          </w:p>
        </w:tc>
      </w:tr>
      <w:tr w:rsidR="00E45BB1" w:rsidRPr="007B23C2" w:rsidTr="005219A1">
        <w:trPr>
          <w:jc w:val="center"/>
        </w:trPr>
        <w:tc>
          <w:tcPr>
            <w:tcW w:w="2592" w:type="dxa"/>
          </w:tcPr>
          <w:p w:rsidR="00E45BB1" w:rsidRPr="007B23C2" w:rsidRDefault="00E45BB1" w:rsidP="005219A1">
            <w:pPr>
              <w:pStyle w:val="NoSpacing"/>
              <w:rPr>
                <w:rFonts w:ascii="Arial" w:eastAsia="Times New Roman" w:hAnsi="Arial" w:cs="Arial"/>
              </w:rPr>
            </w:pPr>
            <w:r w:rsidRPr="007B23C2">
              <w:rPr>
                <w:rFonts w:ascii="Arial" w:eastAsia="Times New Roman" w:hAnsi="Arial" w:cs="Arial"/>
              </w:rPr>
              <w:t>Vegetable oil (corn oil)</w:t>
            </w:r>
          </w:p>
        </w:tc>
        <w:tc>
          <w:tcPr>
            <w:tcW w:w="950" w:type="dxa"/>
          </w:tcPr>
          <w:p w:rsidR="00E45BB1" w:rsidRPr="007B23C2" w:rsidRDefault="00640218" w:rsidP="005219A1">
            <w:pPr>
              <w:pStyle w:val="NoSpacing"/>
              <w:rPr>
                <w:rFonts w:ascii="Arial" w:eastAsia="Times New Roman" w:hAnsi="Arial" w:cs="Arial"/>
              </w:rPr>
            </w:pPr>
            <w:r w:rsidRPr="007B23C2">
              <w:rPr>
                <w:rFonts w:ascii="Arial" w:eastAsia="Times New Roman" w:hAnsi="Arial" w:cs="Arial"/>
              </w:rPr>
              <w:t>0%</w:t>
            </w:r>
          </w:p>
        </w:tc>
        <w:tc>
          <w:tcPr>
            <w:tcW w:w="1685" w:type="dxa"/>
          </w:tcPr>
          <w:p w:rsidR="00E45BB1" w:rsidRPr="007B23C2" w:rsidRDefault="00640218" w:rsidP="005219A1">
            <w:pPr>
              <w:pStyle w:val="NoSpacing"/>
              <w:rPr>
                <w:rFonts w:ascii="Arial" w:eastAsia="Times New Roman" w:hAnsi="Arial" w:cs="Arial"/>
              </w:rPr>
            </w:pPr>
            <w:r w:rsidRPr="007B23C2">
              <w:rPr>
                <w:rFonts w:ascii="Arial" w:eastAsia="Times New Roman" w:hAnsi="Arial" w:cs="Arial"/>
              </w:rPr>
              <w:t>0%</w:t>
            </w:r>
          </w:p>
        </w:tc>
        <w:tc>
          <w:tcPr>
            <w:tcW w:w="1484" w:type="dxa"/>
          </w:tcPr>
          <w:p w:rsidR="00E45BB1" w:rsidRPr="007B23C2" w:rsidRDefault="00640218" w:rsidP="005219A1">
            <w:pPr>
              <w:pStyle w:val="NoSpacing"/>
              <w:rPr>
                <w:rFonts w:ascii="Arial" w:eastAsia="Times New Roman" w:hAnsi="Arial" w:cs="Arial"/>
              </w:rPr>
            </w:pPr>
            <w:r w:rsidRPr="007B23C2">
              <w:rPr>
                <w:rFonts w:ascii="Arial" w:eastAsia="Times New Roman" w:hAnsi="Arial" w:cs="Arial"/>
              </w:rPr>
              <w:t>0%</w:t>
            </w:r>
          </w:p>
        </w:tc>
        <w:tc>
          <w:tcPr>
            <w:tcW w:w="936" w:type="dxa"/>
          </w:tcPr>
          <w:p w:rsidR="00E45BB1" w:rsidRPr="007B23C2" w:rsidRDefault="00640218" w:rsidP="005219A1">
            <w:pPr>
              <w:pStyle w:val="NoSpacing"/>
              <w:rPr>
                <w:rFonts w:ascii="Arial" w:eastAsia="Times New Roman" w:hAnsi="Arial" w:cs="Arial"/>
              </w:rPr>
            </w:pPr>
            <w:r w:rsidRPr="007B23C2">
              <w:rPr>
                <w:rFonts w:ascii="Arial" w:eastAsia="Times New Roman" w:hAnsi="Arial" w:cs="Arial"/>
              </w:rPr>
              <w:t>1%</w:t>
            </w:r>
          </w:p>
        </w:tc>
        <w:tc>
          <w:tcPr>
            <w:tcW w:w="630" w:type="dxa"/>
          </w:tcPr>
          <w:p w:rsidR="00E45BB1" w:rsidRPr="007B23C2" w:rsidRDefault="00640218" w:rsidP="005219A1">
            <w:pPr>
              <w:pStyle w:val="NoSpacing"/>
              <w:rPr>
                <w:rFonts w:ascii="Arial" w:eastAsia="Times New Roman" w:hAnsi="Arial" w:cs="Arial"/>
              </w:rPr>
            </w:pPr>
            <w:r w:rsidRPr="007B23C2">
              <w:rPr>
                <w:rFonts w:ascii="Arial" w:eastAsia="Times New Roman" w:hAnsi="Arial" w:cs="Arial"/>
              </w:rPr>
              <w:t>81%</w:t>
            </w:r>
          </w:p>
        </w:tc>
      </w:tr>
      <w:tr w:rsidR="00E45BB1" w:rsidRPr="007B23C2" w:rsidTr="005219A1">
        <w:trPr>
          <w:jc w:val="center"/>
        </w:trPr>
        <w:tc>
          <w:tcPr>
            <w:tcW w:w="2592" w:type="dxa"/>
          </w:tcPr>
          <w:p w:rsidR="00E45BB1" w:rsidRPr="007B23C2" w:rsidRDefault="00E45BB1" w:rsidP="005219A1">
            <w:pPr>
              <w:pStyle w:val="NoSpacing"/>
              <w:rPr>
                <w:rFonts w:ascii="Arial" w:eastAsia="Times New Roman" w:hAnsi="Arial" w:cs="Arial"/>
              </w:rPr>
            </w:pPr>
            <w:r w:rsidRPr="007B23C2">
              <w:rPr>
                <w:rFonts w:ascii="Arial" w:eastAsia="Times New Roman" w:hAnsi="Arial" w:cs="Arial"/>
              </w:rPr>
              <w:t>Dried egg whites</w:t>
            </w:r>
          </w:p>
        </w:tc>
        <w:tc>
          <w:tcPr>
            <w:tcW w:w="950" w:type="dxa"/>
          </w:tcPr>
          <w:p w:rsidR="00E45BB1" w:rsidRPr="007B23C2" w:rsidRDefault="00640218" w:rsidP="005219A1">
            <w:pPr>
              <w:pStyle w:val="NoSpacing"/>
              <w:rPr>
                <w:rFonts w:ascii="Arial" w:eastAsia="Times New Roman" w:hAnsi="Arial" w:cs="Arial"/>
              </w:rPr>
            </w:pPr>
            <w:r w:rsidRPr="007B23C2">
              <w:rPr>
                <w:rFonts w:ascii="Arial" w:eastAsia="Times New Roman" w:hAnsi="Arial" w:cs="Arial"/>
              </w:rPr>
              <w:t>5%</w:t>
            </w:r>
          </w:p>
        </w:tc>
        <w:tc>
          <w:tcPr>
            <w:tcW w:w="1685" w:type="dxa"/>
          </w:tcPr>
          <w:p w:rsidR="00E45BB1" w:rsidRPr="007B23C2" w:rsidRDefault="00E45BB1" w:rsidP="005219A1">
            <w:pPr>
              <w:pStyle w:val="NoSpacing"/>
              <w:rPr>
                <w:rFonts w:ascii="Arial" w:eastAsia="Times New Roman" w:hAnsi="Arial" w:cs="Arial"/>
              </w:rPr>
            </w:pPr>
          </w:p>
        </w:tc>
        <w:tc>
          <w:tcPr>
            <w:tcW w:w="1484" w:type="dxa"/>
          </w:tcPr>
          <w:p w:rsidR="00E45BB1" w:rsidRPr="007B23C2" w:rsidRDefault="00640218" w:rsidP="005219A1">
            <w:pPr>
              <w:pStyle w:val="NoSpacing"/>
              <w:rPr>
                <w:rFonts w:ascii="Arial" w:eastAsia="Times New Roman" w:hAnsi="Arial" w:cs="Arial"/>
              </w:rPr>
            </w:pPr>
            <w:r w:rsidRPr="007B23C2">
              <w:rPr>
                <w:rFonts w:ascii="Arial" w:eastAsia="Times New Roman" w:hAnsi="Arial" w:cs="Arial"/>
              </w:rPr>
              <w:t>8%</w:t>
            </w:r>
          </w:p>
        </w:tc>
        <w:tc>
          <w:tcPr>
            <w:tcW w:w="936" w:type="dxa"/>
          </w:tcPr>
          <w:p w:rsidR="00E45BB1" w:rsidRPr="007B23C2" w:rsidRDefault="00640218" w:rsidP="005219A1">
            <w:pPr>
              <w:pStyle w:val="NoSpacing"/>
              <w:rPr>
                <w:rFonts w:ascii="Arial" w:eastAsia="Times New Roman" w:hAnsi="Arial" w:cs="Arial"/>
              </w:rPr>
            </w:pPr>
            <w:r w:rsidRPr="007B23C2">
              <w:rPr>
                <w:rFonts w:ascii="Arial" w:eastAsia="Times New Roman" w:hAnsi="Arial" w:cs="Arial"/>
              </w:rPr>
              <w:t>81%</w:t>
            </w:r>
          </w:p>
        </w:tc>
        <w:tc>
          <w:tcPr>
            <w:tcW w:w="630" w:type="dxa"/>
          </w:tcPr>
          <w:p w:rsidR="00E45BB1" w:rsidRPr="007B23C2" w:rsidRDefault="00640218" w:rsidP="005219A1">
            <w:pPr>
              <w:pStyle w:val="NoSpacing"/>
              <w:rPr>
                <w:rFonts w:ascii="Arial" w:eastAsia="Times New Roman" w:hAnsi="Arial" w:cs="Arial"/>
              </w:rPr>
            </w:pPr>
            <w:r w:rsidRPr="007B23C2">
              <w:rPr>
                <w:rFonts w:ascii="Arial" w:eastAsia="Times New Roman" w:hAnsi="Arial" w:cs="Arial"/>
              </w:rPr>
              <w:t>0%</w:t>
            </w:r>
          </w:p>
        </w:tc>
      </w:tr>
      <w:tr w:rsidR="00E45BB1" w:rsidRPr="007B23C2" w:rsidTr="005219A1">
        <w:trPr>
          <w:jc w:val="center"/>
        </w:trPr>
        <w:tc>
          <w:tcPr>
            <w:tcW w:w="2592" w:type="dxa"/>
          </w:tcPr>
          <w:p w:rsidR="00E45BB1" w:rsidRPr="007B23C2" w:rsidRDefault="00E45BB1" w:rsidP="005219A1">
            <w:pPr>
              <w:pStyle w:val="NoSpacing"/>
              <w:rPr>
                <w:rFonts w:ascii="Arial" w:eastAsia="Times New Roman" w:hAnsi="Arial" w:cs="Arial"/>
              </w:rPr>
            </w:pPr>
            <w:r w:rsidRPr="007B23C2">
              <w:rPr>
                <w:rFonts w:ascii="Arial" w:eastAsia="Times New Roman" w:hAnsi="Arial" w:cs="Arial"/>
              </w:rPr>
              <w:t>Gelatin, unsweetened</w:t>
            </w:r>
          </w:p>
        </w:tc>
        <w:tc>
          <w:tcPr>
            <w:tcW w:w="950" w:type="dxa"/>
          </w:tcPr>
          <w:p w:rsidR="00E45BB1" w:rsidRPr="007B23C2" w:rsidRDefault="00640218" w:rsidP="005219A1">
            <w:pPr>
              <w:pStyle w:val="NoSpacing"/>
              <w:rPr>
                <w:rFonts w:ascii="Arial" w:eastAsia="Times New Roman" w:hAnsi="Arial" w:cs="Arial"/>
              </w:rPr>
            </w:pPr>
            <w:r w:rsidRPr="007B23C2">
              <w:rPr>
                <w:rFonts w:ascii="Arial" w:eastAsia="Times New Roman" w:hAnsi="Arial" w:cs="Arial"/>
              </w:rPr>
              <w:t>0%</w:t>
            </w:r>
          </w:p>
        </w:tc>
        <w:tc>
          <w:tcPr>
            <w:tcW w:w="1685" w:type="dxa"/>
          </w:tcPr>
          <w:p w:rsidR="00E45BB1" w:rsidRPr="007B23C2" w:rsidRDefault="00640218" w:rsidP="005219A1">
            <w:pPr>
              <w:pStyle w:val="NoSpacing"/>
              <w:rPr>
                <w:rFonts w:ascii="Arial" w:eastAsia="Times New Roman" w:hAnsi="Arial" w:cs="Arial"/>
              </w:rPr>
            </w:pPr>
            <w:r w:rsidRPr="007B23C2">
              <w:rPr>
                <w:rFonts w:ascii="Arial" w:eastAsia="Times New Roman" w:hAnsi="Arial" w:cs="Arial"/>
              </w:rPr>
              <w:t>0%</w:t>
            </w:r>
          </w:p>
        </w:tc>
        <w:tc>
          <w:tcPr>
            <w:tcW w:w="1484" w:type="dxa"/>
          </w:tcPr>
          <w:p w:rsidR="00E45BB1" w:rsidRPr="007B23C2" w:rsidRDefault="00640218" w:rsidP="005219A1">
            <w:pPr>
              <w:pStyle w:val="NoSpacing"/>
              <w:rPr>
                <w:rFonts w:ascii="Arial" w:eastAsia="Times New Roman" w:hAnsi="Arial" w:cs="Arial"/>
              </w:rPr>
            </w:pPr>
            <w:r w:rsidRPr="007B23C2">
              <w:rPr>
                <w:rFonts w:ascii="Arial" w:eastAsia="Times New Roman" w:hAnsi="Arial" w:cs="Arial"/>
              </w:rPr>
              <w:t>0%</w:t>
            </w:r>
          </w:p>
        </w:tc>
        <w:tc>
          <w:tcPr>
            <w:tcW w:w="936" w:type="dxa"/>
          </w:tcPr>
          <w:p w:rsidR="00E45BB1" w:rsidRPr="007B23C2" w:rsidRDefault="00640218" w:rsidP="005219A1">
            <w:pPr>
              <w:pStyle w:val="NoSpacing"/>
              <w:rPr>
                <w:rFonts w:ascii="Arial" w:eastAsia="Times New Roman" w:hAnsi="Arial" w:cs="Arial"/>
              </w:rPr>
            </w:pPr>
            <w:r w:rsidRPr="007B23C2">
              <w:rPr>
                <w:rFonts w:ascii="Arial" w:eastAsia="Times New Roman" w:hAnsi="Arial" w:cs="Arial"/>
              </w:rPr>
              <w:t>86%</w:t>
            </w:r>
          </w:p>
        </w:tc>
        <w:tc>
          <w:tcPr>
            <w:tcW w:w="630" w:type="dxa"/>
          </w:tcPr>
          <w:p w:rsidR="00E45BB1" w:rsidRPr="007B23C2" w:rsidRDefault="00640218" w:rsidP="005219A1">
            <w:pPr>
              <w:pStyle w:val="NoSpacing"/>
              <w:rPr>
                <w:rFonts w:ascii="Arial" w:eastAsia="Times New Roman" w:hAnsi="Arial" w:cs="Arial"/>
              </w:rPr>
            </w:pPr>
            <w:r w:rsidRPr="007B23C2">
              <w:rPr>
                <w:rFonts w:ascii="Arial" w:eastAsia="Times New Roman" w:hAnsi="Arial" w:cs="Arial"/>
              </w:rPr>
              <w:t>0%</w:t>
            </w:r>
          </w:p>
        </w:tc>
      </w:tr>
    </w:tbl>
    <w:p w:rsidR="00FA4611" w:rsidRPr="007B23C2" w:rsidRDefault="002F7920" w:rsidP="00E45BB1">
      <w:pPr>
        <w:pStyle w:val="NoSpacing"/>
        <w:numPr>
          <w:ilvl w:val="0"/>
          <w:numId w:val="9"/>
        </w:numPr>
        <w:ind w:left="360"/>
        <w:rPr>
          <w:rFonts w:ascii="Arial" w:hAnsi="Arial" w:cs="Arial"/>
        </w:rPr>
      </w:pPr>
      <w:r w:rsidRPr="007B23C2">
        <w:rPr>
          <w:rFonts w:ascii="Arial" w:hAnsi="Arial" w:cs="Arial"/>
        </w:rPr>
        <w:t>Question 3 is</w:t>
      </w:r>
      <w:r w:rsidR="00E45BB1" w:rsidRPr="007B23C2">
        <w:rPr>
          <w:rFonts w:ascii="Arial" w:hAnsi="Arial" w:cs="Arial"/>
        </w:rPr>
        <w:t xml:space="preserve"> designed to reinforce student understanding that our food contains organic compounds made by other organisms for their own needs. </w:t>
      </w:r>
      <w:r w:rsidR="009D1C6D" w:rsidRPr="007B23C2">
        <w:rPr>
          <w:rFonts w:ascii="Arial" w:hAnsi="Arial" w:cs="Arial"/>
        </w:rPr>
        <w:t xml:space="preserve">We use these organic compounds to provide energy and to make the molecules in our bodies. </w:t>
      </w:r>
      <w:r w:rsidRPr="007B23C2">
        <w:rPr>
          <w:rFonts w:ascii="Arial" w:hAnsi="Arial" w:cs="Arial"/>
        </w:rPr>
        <w:t>This question</w:t>
      </w:r>
      <w:r w:rsidR="00E45BB1" w:rsidRPr="007B23C2">
        <w:rPr>
          <w:rFonts w:ascii="Arial" w:hAnsi="Arial" w:cs="Arial"/>
        </w:rPr>
        <w:t xml:space="preserve"> will also help </w:t>
      </w:r>
      <w:r w:rsidR="009D1C6D" w:rsidRPr="007B23C2">
        <w:rPr>
          <w:rFonts w:ascii="Arial" w:hAnsi="Arial" w:cs="Arial"/>
        </w:rPr>
        <w:t>to prepare students</w:t>
      </w:r>
      <w:r w:rsidR="00E45BB1" w:rsidRPr="007B23C2">
        <w:rPr>
          <w:rFonts w:ascii="Arial" w:hAnsi="Arial" w:cs="Arial"/>
        </w:rPr>
        <w:t xml:space="preserve"> to answer question 1 on page 5</w:t>
      </w:r>
      <w:r w:rsidR="009D1C6D" w:rsidRPr="007B23C2">
        <w:rPr>
          <w:rFonts w:ascii="Arial" w:hAnsi="Arial" w:cs="Arial"/>
        </w:rPr>
        <w:t xml:space="preserve"> of the Student Handout</w:t>
      </w:r>
      <w:r w:rsidR="00E45BB1" w:rsidRPr="007B23C2">
        <w:rPr>
          <w:rFonts w:ascii="Arial" w:hAnsi="Arial" w:cs="Arial"/>
        </w:rPr>
        <w:t>.</w:t>
      </w:r>
    </w:p>
    <w:p w:rsidR="002F7920" w:rsidRPr="007B23C2" w:rsidRDefault="00E45BB1" w:rsidP="002F7920">
      <w:pPr>
        <w:pStyle w:val="NoSpacing"/>
        <w:numPr>
          <w:ilvl w:val="0"/>
          <w:numId w:val="9"/>
        </w:numPr>
        <w:ind w:left="360"/>
        <w:rPr>
          <w:rFonts w:ascii="Arial" w:hAnsi="Arial" w:cs="Arial"/>
        </w:rPr>
      </w:pPr>
      <w:r w:rsidRPr="007B23C2">
        <w:rPr>
          <w:rFonts w:ascii="Arial" w:hAnsi="Arial" w:cs="Arial"/>
        </w:rPr>
        <w:t xml:space="preserve">To help your students understand the relationship between organic molecules, food and energy, you can use the following </w:t>
      </w:r>
      <w:r w:rsidR="002F7920" w:rsidRPr="007B23C2">
        <w:rPr>
          <w:rFonts w:ascii="Arial" w:hAnsi="Arial" w:cs="Arial"/>
        </w:rPr>
        <w:t>minds-on discussion/worksheet activities:</w:t>
      </w:r>
    </w:p>
    <w:p w:rsidR="00B93FF9" w:rsidRPr="007B23C2" w:rsidRDefault="00B93FF9" w:rsidP="00AA63AE">
      <w:pPr>
        <w:pStyle w:val="NoSpacing"/>
        <w:numPr>
          <w:ilvl w:val="0"/>
          <w:numId w:val="9"/>
        </w:numPr>
        <w:rPr>
          <w:rFonts w:ascii="Arial" w:hAnsi="Arial" w:cs="Arial"/>
        </w:rPr>
      </w:pPr>
      <w:r w:rsidRPr="007B23C2">
        <w:rPr>
          <w:rFonts w:ascii="Arial" w:hAnsi="Arial" w:cs="Arial"/>
          <w:u w:val="single"/>
        </w:rPr>
        <w:t>How Do Biological Organisms Use Energy?</w:t>
      </w:r>
      <w:r w:rsidRPr="007B23C2">
        <w:rPr>
          <w:rFonts w:ascii="Arial" w:hAnsi="Arial" w:cs="Arial"/>
        </w:rPr>
        <w:t xml:space="preserve"> (available at</w:t>
      </w:r>
      <w:r w:rsidR="00AA63AE" w:rsidRPr="007B23C2">
        <w:rPr>
          <w:rFonts w:ascii="Arial" w:hAnsi="Arial" w:cs="Arial"/>
        </w:rPr>
        <w:t xml:space="preserve"> </w:t>
      </w:r>
      <w:hyperlink r:id="rId13" w:history="1">
        <w:r w:rsidR="00AA63AE" w:rsidRPr="007B23C2">
          <w:rPr>
            <w:rStyle w:val="Hyperlink"/>
            <w:rFonts w:ascii="Arial" w:hAnsi="Arial" w:cs="Arial"/>
          </w:rPr>
          <w:t>http://</w:t>
        </w:r>
        <w:r w:rsidR="00F67E1F">
          <w:rPr>
            <w:rStyle w:val="Hyperlink"/>
            <w:rFonts w:ascii="Arial" w:hAnsi="Arial" w:cs="Arial"/>
          </w:rPr>
          <w:t>serendipstudio.org</w:t>
        </w:r>
        <w:r w:rsidR="00AA63AE" w:rsidRPr="007B23C2">
          <w:rPr>
            <w:rStyle w:val="Hyperlink"/>
            <w:rFonts w:ascii="Arial" w:hAnsi="Arial" w:cs="Arial"/>
          </w:rPr>
          <w:t>/exchange/bioactivities/energy</w:t>
        </w:r>
      </w:hyperlink>
      <w:r w:rsidRPr="007B23C2">
        <w:rPr>
          <w:rFonts w:ascii="Arial" w:hAnsi="Arial" w:cs="Arial"/>
        </w:rPr>
        <w:t>)</w:t>
      </w:r>
    </w:p>
    <w:p w:rsidR="00DD660E" w:rsidRPr="007B23C2" w:rsidRDefault="00DD660E" w:rsidP="00DD660E">
      <w:pPr>
        <w:pStyle w:val="NormalWeb"/>
        <w:spacing w:before="0" w:beforeAutospacing="0" w:after="0" w:afterAutospacing="0"/>
        <w:ind w:left="720"/>
        <w:rPr>
          <w:rFonts w:ascii="Arial" w:hAnsi="Arial" w:cs="Arial"/>
          <w:sz w:val="22"/>
          <w:szCs w:val="22"/>
        </w:rPr>
      </w:pPr>
      <w:r w:rsidRPr="007B23C2">
        <w:rPr>
          <w:rFonts w:ascii="Arial" w:hAnsi="Arial" w:cs="Arial"/>
          <w:sz w:val="22"/>
          <w:szCs w:val="22"/>
        </w:rPr>
        <w:lastRenderedPageBreak/>
        <w:t>This activity is designed to help students understand the basic principles of how biological organisms use energy, with a focus on the roles of ATP and cellular respiration.  </w:t>
      </w:r>
    </w:p>
    <w:p w:rsidR="00B93FF9" w:rsidRPr="007B23C2" w:rsidRDefault="00B93FF9" w:rsidP="00B93FF9">
      <w:pPr>
        <w:pStyle w:val="NormalWeb"/>
        <w:numPr>
          <w:ilvl w:val="0"/>
          <w:numId w:val="15"/>
        </w:numPr>
        <w:spacing w:before="0" w:beforeAutospacing="0" w:after="0" w:afterAutospacing="0"/>
        <w:rPr>
          <w:rFonts w:ascii="Arial" w:hAnsi="Arial" w:cs="Arial"/>
          <w:sz w:val="22"/>
          <w:szCs w:val="22"/>
        </w:rPr>
      </w:pPr>
      <w:r w:rsidRPr="007B23C2">
        <w:rPr>
          <w:rFonts w:ascii="Arial" w:hAnsi="Arial" w:cs="Arial"/>
          <w:sz w:val="22"/>
          <w:szCs w:val="22"/>
          <w:u w:val="single"/>
        </w:rPr>
        <w:t>Food, Energy and Body Weight</w:t>
      </w:r>
      <w:r w:rsidRPr="007B23C2">
        <w:rPr>
          <w:rFonts w:ascii="Arial" w:hAnsi="Arial" w:cs="Arial"/>
          <w:sz w:val="22"/>
          <w:szCs w:val="22"/>
        </w:rPr>
        <w:t xml:space="preserve"> (available at </w:t>
      </w:r>
      <w:hyperlink r:id="rId14" w:history="1">
        <w:r w:rsidRPr="007B23C2">
          <w:rPr>
            <w:rStyle w:val="Hyperlink"/>
            <w:rFonts w:ascii="Arial" w:hAnsi="Arial" w:cs="Arial"/>
            <w:sz w:val="22"/>
            <w:szCs w:val="22"/>
          </w:rPr>
          <w:t>http://</w:t>
        </w:r>
        <w:r w:rsidR="00F67E1F">
          <w:rPr>
            <w:rStyle w:val="Hyperlink"/>
            <w:rFonts w:ascii="Arial" w:hAnsi="Arial" w:cs="Arial"/>
            <w:sz w:val="22"/>
            <w:szCs w:val="22"/>
          </w:rPr>
          <w:t>serendipstudio.org</w:t>
        </w:r>
        <w:r w:rsidRPr="007B23C2">
          <w:rPr>
            <w:rStyle w:val="Hyperlink"/>
            <w:rFonts w:ascii="Arial" w:hAnsi="Arial" w:cs="Arial"/>
            <w:sz w:val="22"/>
            <w:szCs w:val="22"/>
          </w:rPr>
          <w:t>/exchange/bioactivities/foodenergy</w:t>
        </w:r>
      </w:hyperlink>
      <w:r w:rsidRPr="007B23C2">
        <w:rPr>
          <w:rFonts w:ascii="Arial" w:hAnsi="Arial" w:cs="Arial"/>
          <w:sz w:val="22"/>
          <w:szCs w:val="22"/>
        </w:rPr>
        <w:t xml:space="preserve">) This </w:t>
      </w:r>
      <w:r w:rsidR="00DD660E" w:rsidRPr="007B23C2">
        <w:rPr>
          <w:rFonts w:ascii="Arial" w:hAnsi="Arial" w:cs="Arial"/>
          <w:sz w:val="22"/>
          <w:szCs w:val="22"/>
        </w:rPr>
        <w:t>activity</w:t>
      </w:r>
      <w:r w:rsidRPr="007B23C2">
        <w:rPr>
          <w:rFonts w:ascii="Arial" w:hAnsi="Arial" w:cs="Arial"/>
          <w:sz w:val="22"/>
          <w:szCs w:val="22"/>
        </w:rPr>
        <w:t xml:space="preserve"> helps students to understand the relationships between food molecules as a source of energy, cellular respiration, physical activity, and changes in body weight.  </w:t>
      </w:r>
    </w:p>
    <w:p w:rsidR="00E45BB1" w:rsidRPr="007B23C2" w:rsidRDefault="00E45BB1" w:rsidP="002F7920">
      <w:pPr>
        <w:pStyle w:val="NoSpacing"/>
        <w:ind w:left="360"/>
        <w:rPr>
          <w:rFonts w:ascii="Arial" w:hAnsi="Arial" w:cs="Arial"/>
        </w:rPr>
      </w:pPr>
    </w:p>
    <w:p w:rsidR="00EB7456" w:rsidRPr="007B23C2" w:rsidRDefault="00E45BB1" w:rsidP="00E45BB1">
      <w:pPr>
        <w:pStyle w:val="NoSpacing"/>
        <w:rPr>
          <w:rFonts w:ascii="Arial" w:hAnsi="Arial" w:cs="Arial"/>
        </w:rPr>
      </w:pPr>
      <w:r w:rsidRPr="007B23C2">
        <w:rPr>
          <w:rFonts w:ascii="Arial" w:hAnsi="Arial" w:cs="Arial"/>
        </w:rPr>
        <w:t>Page 7</w:t>
      </w:r>
      <w:r w:rsidR="00EB7456" w:rsidRPr="007B23C2">
        <w:rPr>
          <w:rFonts w:ascii="Arial" w:hAnsi="Arial" w:cs="Arial"/>
        </w:rPr>
        <w:t>, question 1</w:t>
      </w:r>
    </w:p>
    <w:p w:rsidR="006510DF" w:rsidRPr="007B23C2" w:rsidRDefault="00EB7456" w:rsidP="00E45BB1">
      <w:pPr>
        <w:pStyle w:val="NoSpacing"/>
        <w:rPr>
          <w:rFonts w:ascii="Arial" w:hAnsi="Arial" w:cs="Arial"/>
        </w:rPr>
      </w:pPr>
      <w:r w:rsidRPr="007B23C2">
        <w:rPr>
          <w:rFonts w:ascii="Arial" w:hAnsi="Arial" w:cs="Arial"/>
        </w:rPr>
        <w:t xml:space="preserve">If your students are familiar with the terms polymer and monomer, you will probably want to replace "building block" with "monomer". </w:t>
      </w:r>
    </w:p>
    <w:p w:rsidR="00E45BB1" w:rsidRPr="007B23C2" w:rsidRDefault="002D6E7B" w:rsidP="00E45BB1">
      <w:pPr>
        <w:pStyle w:val="NoSpacing"/>
        <w:rPr>
          <w:rFonts w:ascii="Arial" w:hAnsi="Arial" w:cs="Arial"/>
        </w:rPr>
      </w:pPr>
      <w:r>
        <w:rPr>
          <w:rFonts w:ascii="Arial" w:hAnsi="Arial" w:cs="Arial"/>
        </w:rPr>
        <w:t>To reinforce student understanding of polymers, you</w:t>
      </w:r>
      <w:r w:rsidR="00EB7456" w:rsidRPr="007B23C2">
        <w:rPr>
          <w:rFonts w:ascii="Arial" w:hAnsi="Arial" w:cs="Arial"/>
        </w:rPr>
        <w:t xml:space="preserve"> may also want to add the following question:</w:t>
      </w:r>
    </w:p>
    <w:p w:rsidR="00E45BB1" w:rsidRPr="007B23C2" w:rsidRDefault="00E45BB1" w:rsidP="00E45BB1">
      <w:pPr>
        <w:pStyle w:val="NoSpacing"/>
        <w:rPr>
          <w:rFonts w:ascii="Arial" w:hAnsi="Arial" w:cs="Arial"/>
        </w:rPr>
      </w:pPr>
      <w:r w:rsidRPr="007B23C2">
        <w:rPr>
          <w:rFonts w:ascii="Arial" w:hAnsi="Arial" w:cs="Arial"/>
        </w:rPr>
        <w:t>For each of the following, indicate whether it is a polymer (P) or not a polymer (N).</w:t>
      </w:r>
    </w:p>
    <w:p w:rsidR="00E45BB1" w:rsidRPr="007B23C2" w:rsidRDefault="00E45BB1" w:rsidP="00E45BB1">
      <w:pPr>
        <w:pStyle w:val="NoSpacing"/>
        <w:rPr>
          <w:rFonts w:ascii="Arial" w:hAnsi="Arial" w:cs="Arial"/>
        </w:rPr>
      </w:pPr>
      <w:r w:rsidRPr="007B23C2">
        <w:rPr>
          <w:rFonts w:ascii="Arial" w:hAnsi="Arial" w:cs="Arial"/>
        </w:rPr>
        <w:t>___   DNA</w:t>
      </w:r>
    </w:p>
    <w:p w:rsidR="00E45BB1" w:rsidRPr="007B23C2" w:rsidRDefault="00E45BB1" w:rsidP="00E45BB1">
      <w:pPr>
        <w:pStyle w:val="NoSpacing"/>
        <w:rPr>
          <w:rFonts w:ascii="Arial" w:hAnsi="Arial" w:cs="Arial"/>
        </w:rPr>
      </w:pPr>
      <w:r w:rsidRPr="007B23C2">
        <w:rPr>
          <w:rFonts w:ascii="Arial" w:hAnsi="Arial" w:cs="Arial"/>
        </w:rPr>
        <w:t>___   fat</w:t>
      </w:r>
    </w:p>
    <w:p w:rsidR="00E45BB1" w:rsidRPr="007B23C2" w:rsidRDefault="00E45BB1" w:rsidP="00E45BB1">
      <w:pPr>
        <w:pStyle w:val="NoSpacing"/>
        <w:rPr>
          <w:rFonts w:ascii="Arial" w:hAnsi="Arial" w:cs="Arial"/>
          <w:lang w:val="sv-SE"/>
        </w:rPr>
      </w:pPr>
      <w:r w:rsidRPr="007B23C2">
        <w:rPr>
          <w:rFonts w:ascii="Arial" w:hAnsi="Arial" w:cs="Arial"/>
          <w:lang w:val="sv-SE"/>
        </w:rPr>
        <w:t>___   glucose</w:t>
      </w:r>
      <w:r w:rsidRPr="007B23C2">
        <w:rPr>
          <w:rFonts w:ascii="Arial" w:hAnsi="Arial" w:cs="Arial"/>
          <w:lang w:val="sv-SE"/>
        </w:rPr>
        <w:tab/>
      </w:r>
    </w:p>
    <w:p w:rsidR="00E45BB1" w:rsidRPr="007B23C2" w:rsidRDefault="00E45BB1" w:rsidP="00E45BB1">
      <w:pPr>
        <w:pStyle w:val="NoSpacing"/>
        <w:rPr>
          <w:rFonts w:ascii="Arial" w:hAnsi="Arial" w:cs="Arial"/>
          <w:lang w:val="sv-SE"/>
        </w:rPr>
      </w:pPr>
      <w:r w:rsidRPr="007B23C2">
        <w:rPr>
          <w:rFonts w:ascii="Arial" w:hAnsi="Arial" w:cs="Arial"/>
          <w:lang w:val="sv-SE"/>
        </w:rPr>
        <w:t>___   glycogen</w:t>
      </w:r>
      <w:r w:rsidR="002D6E7B">
        <w:rPr>
          <w:rFonts w:ascii="Arial" w:hAnsi="Arial" w:cs="Arial"/>
          <w:lang w:val="sv-SE"/>
        </w:rPr>
        <w:t xml:space="preserve"> [if you have discussed this molecule]</w:t>
      </w:r>
    </w:p>
    <w:p w:rsidR="00E45BB1" w:rsidRPr="007B23C2" w:rsidRDefault="00E45BB1" w:rsidP="00E45BB1">
      <w:pPr>
        <w:pStyle w:val="NoSpacing"/>
        <w:rPr>
          <w:rFonts w:ascii="Arial" w:hAnsi="Arial" w:cs="Arial"/>
        </w:rPr>
      </w:pPr>
      <w:r w:rsidRPr="007B23C2">
        <w:rPr>
          <w:rFonts w:ascii="Arial" w:hAnsi="Arial" w:cs="Arial"/>
        </w:rPr>
        <w:t>___   protein</w:t>
      </w:r>
    </w:p>
    <w:p w:rsidR="00E45BB1" w:rsidRPr="007B23C2" w:rsidRDefault="00E45BB1" w:rsidP="00E45BB1">
      <w:pPr>
        <w:pStyle w:val="NoSpacing"/>
        <w:rPr>
          <w:rFonts w:ascii="Arial" w:hAnsi="Arial" w:cs="Arial"/>
          <w:lang w:val="sv-SE"/>
        </w:rPr>
      </w:pPr>
      <w:r w:rsidRPr="007B23C2">
        <w:rPr>
          <w:rFonts w:ascii="Arial" w:hAnsi="Arial" w:cs="Arial"/>
          <w:lang w:val="sv-SE"/>
        </w:rPr>
        <w:t>___   starch</w:t>
      </w:r>
      <w:r w:rsidRPr="007B23C2">
        <w:rPr>
          <w:rFonts w:ascii="Arial" w:hAnsi="Arial" w:cs="Arial"/>
          <w:lang w:val="sv-SE"/>
        </w:rPr>
        <w:tab/>
      </w:r>
    </w:p>
    <w:p w:rsidR="00E45BB1" w:rsidRPr="007B23C2" w:rsidRDefault="00E45BB1" w:rsidP="00E45BB1">
      <w:pPr>
        <w:pStyle w:val="NoSpacing"/>
        <w:rPr>
          <w:rFonts w:ascii="Arial" w:hAnsi="Arial" w:cs="Arial"/>
          <w:lang w:val="sv-SE"/>
        </w:rPr>
      </w:pPr>
      <w:r w:rsidRPr="007B23C2">
        <w:rPr>
          <w:rFonts w:ascii="Arial" w:hAnsi="Arial" w:cs="Arial"/>
          <w:lang w:val="sv-SE"/>
        </w:rPr>
        <w:t xml:space="preserve">___   steroid hormone </w:t>
      </w:r>
      <w:r w:rsidR="00A25B7B" w:rsidRPr="007B23C2">
        <w:rPr>
          <w:rFonts w:ascii="Arial" w:hAnsi="Arial" w:cs="Arial"/>
          <w:lang w:val="sv-SE"/>
        </w:rPr>
        <w:t>[</w:t>
      </w:r>
      <w:r w:rsidRPr="007B23C2">
        <w:rPr>
          <w:rFonts w:ascii="Arial" w:hAnsi="Arial" w:cs="Arial"/>
          <w:lang w:val="sv-SE"/>
        </w:rPr>
        <w:t>if you have discussed this type of molecule</w:t>
      </w:r>
      <w:r w:rsidR="00A25B7B" w:rsidRPr="007B23C2">
        <w:rPr>
          <w:rFonts w:ascii="Arial" w:hAnsi="Arial" w:cs="Arial"/>
          <w:lang w:val="sv-SE"/>
        </w:rPr>
        <w:t>]</w:t>
      </w:r>
    </w:p>
    <w:p w:rsidR="00E45BB1" w:rsidRPr="007B23C2" w:rsidRDefault="00E45BB1" w:rsidP="00E45BB1">
      <w:pPr>
        <w:pStyle w:val="NoSpacing"/>
        <w:rPr>
          <w:rFonts w:ascii="Arial" w:hAnsi="Arial" w:cs="Arial"/>
          <w:u w:val="single"/>
        </w:rPr>
      </w:pPr>
      <w:r w:rsidRPr="007B23C2">
        <w:rPr>
          <w:rFonts w:ascii="Arial" w:hAnsi="Arial" w:cs="Arial"/>
        </w:rPr>
        <w:t>___   sucrose</w:t>
      </w:r>
      <w:r w:rsidRPr="007B23C2">
        <w:rPr>
          <w:rFonts w:ascii="Arial" w:hAnsi="Arial" w:cs="Arial"/>
        </w:rPr>
        <w:tab/>
      </w:r>
    </w:p>
    <w:p w:rsidR="00E45BB1" w:rsidRPr="007B23C2" w:rsidRDefault="00E45BB1" w:rsidP="00E45BB1">
      <w:pPr>
        <w:autoSpaceDE w:val="0"/>
        <w:autoSpaceDN w:val="0"/>
        <w:adjustRightInd w:val="0"/>
        <w:spacing w:after="0" w:line="240" w:lineRule="auto"/>
        <w:rPr>
          <w:rFonts w:ascii="Arial" w:hAnsi="Arial" w:cs="Arial"/>
        </w:rPr>
      </w:pPr>
      <w:r w:rsidRPr="007B23C2">
        <w:rPr>
          <w:rFonts w:ascii="Arial" w:hAnsi="Arial" w:cs="Arial"/>
        </w:rPr>
        <w:t>(Hint: Only four of the above are polymers.)</w:t>
      </w:r>
    </w:p>
    <w:p w:rsidR="00E45BB1" w:rsidRPr="007B23C2" w:rsidRDefault="00E45BB1" w:rsidP="00E45BB1">
      <w:pPr>
        <w:autoSpaceDE w:val="0"/>
        <w:autoSpaceDN w:val="0"/>
        <w:adjustRightInd w:val="0"/>
        <w:spacing w:after="0" w:line="240" w:lineRule="auto"/>
        <w:rPr>
          <w:rFonts w:ascii="Arial" w:hAnsi="Arial" w:cs="Arial"/>
        </w:rPr>
      </w:pPr>
    </w:p>
    <w:p w:rsidR="00E45BB1" w:rsidRPr="007B23C2" w:rsidRDefault="00E45BB1" w:rsidP="00E45BB1">
      <w:pPr>
        <w:pStyle w:val="NoSpacing"/>
        <w:rPr>
          <w:rFonts w:ascii="Arial" w:hAnsi="Arial" w:cs="Arial"/>
        </w:rPr>
      </w:pPr>
      <w:r w:rsidRPr="007B23C2">
        <w:rPr>
          <w:rFonts w:ascii="Arial" w:hAnsi="Arial" w:cs="Arial"/>
        </w:rPr>
        <w:t xml:space="preserve">Page 8, </w:t>
      </w:r>
      <w:r w:rsidR="00A25B7B" w:rsidRPr="007B23C2">
        <w:rPr>
          <w:rFonts w:ascii="Arial" w:hAnsi="Arial" w:cs="Arial"/>
        </w:rPr>
        <w:t>questions 3 and 4</w:t>
      </w:r>
    </w:p>
    <w:p w:rsidR="0099253C" w:rsidRPr="007B23C2" w:rsidRDefault="0099253C" w:rsidP="0099253C">
      <w:pPr>
        <w:pStyle w:val="NoSpacing"/>
        <w:rPr>
          <w:rFonts w:ascii="Arial" w:hAnsi="Arial" w:cs="Arial"/>
        </w:rPr>
      </w:pPr>
      <w:r w:rsidRPr="007B23C2">
        <w:rPr>
          <w:rFonts w:ascii="Arial" w:hAnsi="Arial" w:cs="Arial"/>
        </w:rPr>
        <w:t>T</w:t>
      </w:r>
      <w:r w:rsidR="00A25B7B" w:rsidRPr="007B23C2">
        <w:rPr>
          <w:rFonts w:ascii="Arial" w:hAnsi="Arial" w:cs="Arial"/>
        </w:rPr>
        <w:t>hese questions address</w:t>
      </w:r>
      <w:r w:rsidR="00E45BB1" w:rsidRPr="007B23C2">
        <w:rPr>
          <w:rFonts w:ascii="Arial" w:hAnsi="Arial" w:cs="Arial"/>
        </w:rPr>
        <w:t xml:space="preserve"> an important issue which is ignored in the rest of the Student Handout, namely that test results are not simply "positive" or "negative", but rather reflect </w:t>
      </w:r>
      <w:r w:rsidR="00124845" w:rsidRPr="007B23C2">
        <w:rPr>
          <w:rFonts w:ascii="Arial" w:hAnsi="Arial" w:cs="Arial"/>
        </w:rPr>
        <w:t xml:space="preserve">quantitative </w:t>
      </w:r>
      <w:r w:rsidR="00E45BB1" w:rsidRPr="007B23C2">
        <w:rPr>
          <w:rFonts w:ascii="Arial" w:hAnsi="Arial" w:cs="Arial"/>
        </w:rPr>
        <w:t xml:space="preserve">differences in the amount of each type of organic compound. </w:t>
      </w:r>
    </w:p>
    <w:p w:rsidR="00E45BB1" w:rsidRPr="007B23C2" w:rsidRDefault="00E45BB1" w:rsidP="0099253C">
      <w:pPr>
        <w:pStyle w:val="NoSpacing"/>
        <w:rPr>
          <w:rFonts w:ascii="Arial" w:hAnsi="Arial" w:cs="Arial"/>
        </w:rPr>
      </w:pPr>
    </w:p>
    <w:p w:rsidR="00A25B7B" w:rsidRPr="007B23C2" w:rsidRDefault="00E45BB1" w:rsidP="0099253C">
      <w:pPr>
        <w:pStyle w:val="NoSpacing"/>
        <w:rPr>
          <w:rFonts w:ascii="Arial" w:hAnsi="Arial" w:cs="Arial"/>
        </w:rPr>
      </w:pPr>
      <w:r w:rsidRPr="007B23C2">
        <w:rPr>
          <w:rFonts w:ascii="Arial" w:hAnsi="Arial" w:cs="Arial"/>
        </w:rPr>
        <w:t>A food may test positive for glucose but not have enough glucose to taste sweet, or the sweet flavor may be masked, e.g. by a sour flavor.</w:t>
      </w:r>
      <w:r w:rsidR="0099253C" w:rsidRPr="007B23C2">
        <w:rPr>
          <w:rFonts w:ascii="Arial" w:hAnsi="Arial" w:cs="Arial"/>
        </w:rPr>
        <w:t xml:space="preserve"> </w:t>
      </w:r>
      <w:r w:rsidR="00FC7CF5" w:rsidRPr="007B23C2">
        <w:rPr>
          <w:rFonts w:ascii="Arial" w:hAnsi="Arial" w:cs="Arial"/>
        </w:rPr>
        <w:t>Sweet foods may have little glucose, but significant amounts of other sugars (or artificial sweeteners that bind to taste receptors for sugars).</w:t>
      </w:r>
    </w:p>
    <w:p w:rsidR="0099253C" w:rsidRPr="007B23C2" w:rsidRDefault="0099253C" w:rsidP="0099253C">
      <w:pPr>
        <w:pStyle w:val="NoSpacing"/>
        <w:rPr>
          <w:rFonts w:ascii="Arial" w:hAnsi="Arial" w:cs="Arial"/>
        </w:rPr>
      </w:pPr>
    </w:p>
    <w:p w:rsidR="006510DF" w:rsidRPr="007B23C2" w:rsidRDefault="00A25B7B" w:rsidP="006510DF">
      <w:pPr>
        <w:pStyle w:val="NoSpacing"/>
        <w:rPr>
          <w:rFonts w:ascii="Arial" w:hAnsi="Arial" w:cs="Arial"/>
        </w:rPr>
      </w:pPr>
      <w:r w:rsidRPr="007B23C2">
        <w:rPr>
          <w:rFonts w:ascii="Arial" w:hAnsi="Arial" w:cs="Arial"/>
        </w:rPr>
        <w:t xml:space="preserve">When there is a small amount of a type of molecule (e.g. fat in </w:t>
      </w:r>
      <w:r w:rsidR="00CC31F4" w:rsidRPr="007B23C2">
        <w:rPr>
          <w:rFonts w:ascii="Arial" w:hAnsi="Arial" w:cs="Arial"/>
        </w:rPr>
        <w:t>pretzels</w:t>
      </w:r>
      <w:r w:rsidRPr="007B23C2">
        <w:rPr>
          <w:rFonts w:ascii="Arial" w:hAnsi="Arial" w:cs="Arial"/>
        </w:rPr>
        <w:t>) the test</w:t>
      </w:r>
      <w:r w:rsidR="00CC31F4" w:rsidRPr="007B23C2">
        <w:rPr>
          <w:rFonts w:ascii="Arial" w:hAnsi="Arial" w:cs="Arial"/>
        </w:rPr>
        <w:t>s used in this activity</w:t>
      </w:r>
      <w:r w:rsidRPr="007B23C2">
        <w:rPr>
          <w:rFonts w:ascii="Arial" w:hAnsi="Arial" w:cs="Arial"/>
        </w:rPr>
        <w:t xml:space="preserve"> may not </w:t>
      </w:r>
      <w:r w:rsidR="00CC31F4" w:rsidRPr="007B23C2">
        <w:rPr>
          <w:rFonts w:ascii="Arial" w:hAnsi="Arial" w:cs="Arial"/>
        </w:rPr>
        <w:t xml:space="preserve">be sensitive enough to </w:t>
      </w:r>
      <w:r w:rsidRPr="007B23C2">
        <w:rPr>
          <w:rFonts w:ascii="Arial" w:hAnsi="Arial" w:cs="Arial"/>
        </w:rPr>
        <w:t xml:space="preserve">read positive. </w:t>
      </w:r>
      <w:r w:rsidR="006510DF" w:rsidRPr="007B23C2">
        <w:rPr>
          <w:rFonts w:ascii="Arial" w:hAnsi="Arial" w:cs="Arial"/>
        </w:rPr>
        <w:t xml:space="preserve">The results of the protein test for pretzels may be somewhat ambiguous, but if a little bit of pretzel is crushed into fine crumbs and you wait a while for the color change, you can see the purple color indicating the protein in pretzels. This provides a good opportunity to discuss how scientific results are sometimes ambiguous. </w:t>
      </w:r>
      <w:r w:rsidR="002D6E7B">
        <w:rPr>
          <w:rFonts w:ascii="Arial" w:hAnsi="Arial" w:cs="Arial"/>
        </w:rPr>
        <w:t>To clarify</w:t>
      </w:r>
      <w:r w:rsidR="002D6E7B" w:rsidRPr="007B23C2">
        <w:rPr>
          <w:rFonts w:ascii="Arial" w:hAnsi="Arial" w:cs="Arial"/>
        </w:rPr>
        <w:t xml:space="preserve"> </w:t>
      </w:r>
      <w:r w:rsidR="002D6E7B">
        <w:rPr>
          <w:rFonts w:ascii="Arial" w:hAnsi="Arial" w:cs="Arial"/>
        </w:rPr>
        <w:t>any</w:t>
      </w:r>
      <w:r w:rsidR="002D6E7B" w:rsidRPr="007B23C2">
        <w:rPr>
          <w:rFonts w:ascii="Arial" w:hAnsi="Arial" w:cs="Arial"/>
        </w:rPr>
        <w:t xml:space="preserve"> ambiguity</w:t>
      </w:r>
      <w:r w:rsidR="002D6E7B">
        <w:rPr>
          <w:rFonts w:ascii="Arial" w:hAnsi="Arial" w:cs="Arial"/>
        </w:rPr>
        <w:t xml:space="preserve"> scientists</w:t>
      </w:r>
      <w:r w:rsidR="006510DF" w:rsidRPr="007B23C2">
        <w:rPr>
          <w:rFonts w:ascii="Arial" w:hAnsi="Arial" w:cs="Arial"/>
        </w:rPr>
        <w:t xml:space="preserve"> try to improve their methodology and </w:t>
      </w:r>
      <w:r w:rsidR="00D375B1">
        <w:rPr>
          <w:rFonts w:ascii="Arial" w:hAnsi="Arial" w:cs="Arial"/>
        </w:rPr>
        <w:t xml:space="preserve">then </w:t>
      </w:r>
      <w:r w:rsidR="006510DF" w:rsidRPr="007B23C2">
        <w:rPr>
          <w:rFonts w:ascii="Arial" w:hAnsi="Arial" w:cs="Arial"/>
        </w:rPr>
        <w:t>repeat the experiment.</w:t>
      </w:r>
    </w:p>
    <w:p w:rsidR="009D1C6D" w:rsidRPr="007B23C2" w:rsidRDefault="009D1C6D" w:rsidP="00E45BB1">
      <w:pPr>
        <w:autoSpaceDE w:val="0"/>
        <w:autoSpaceDN w:val="0"/>
        <w:adjustRightInd w:val="0"/>
        <w:spacing w:after="0" w:line="240" w:lineRule="auto"/>
        <w:rPr>
          <w:rFonts w:ascii="Arial" w:hAnsi="Arial" w:cs="Arial"/>
        </w:rPr>
      </w:pPr>
    </w:p>
    <w:p w:rsidR="00A023DC" w:rsidRDefault="009D1C6D" w:rsidP="00A023DC">
      <w:pPr>
        <w:autoSpaceDE w:val="0"/>
        <w:autoSpaceDN w:val="0"/>
        <w:adjustRightInd w:val="0"/>
        <w:spacing w:after="0" w:line="240" w:lineRule="auto"/>
        <w:rPr>
          <w:rFonts w:ascii="Arial" w:hAnsi="Arial" w:cs="Arial"/>
          <w:b/>
        </w:rPr>
      </w:pPr>
      <w:r w:rsidRPr="007B23C2">
        <w:rPr>
          <w:rFonts w:ascii="Arial" w:hAnsi="Arial" w:cs="Arial"/>
          <w:b/>
        </w:rPr>
        <w:t xml:space="preserve">Related Activities </w:t>
      </w:r>
    </w:p>
    <w:p w:rsidR="00F6378A" w:rsidRPr="007B23C2" w:rsidRDefault="00F6378A" w:rsidP="00A023DC">
      <w:pPr>
        <w:autoSpaceDE w:val="0"/>
        <w:autoSpaceDN w:val="0"/>
        <w:adjustRightInd w:val="0"/>
        <w:spacing w:after="0" w:line="240" w:lineRule="auto"/>
        <w:rPr>
          <w:rFonts w:ascii="Arial" w:hAnsi="Arial" w:cs="Arial"/>
        </w:rPr>
      </w:pPr>
    </w:p>
    <w:p w:rsidR="00511B4E" w:rsidRPr="007B23C2" w:rsidRDefault="006B43E6" w:rsidP="00511B4E">
      <w:pPr>
        <w:pStyle w:val="Heading3"/>
        <w:numPr>
          <w:ilvl w:val="0"/>
          <w:numId w:val="15"/>
        </w:numPr>
        <w:spacing w:before="0" w:line="240" w:lineRule="auto"/>
        <w:ind w:left="360"/>
        <w:rPr>
          <w:rFonts w:ascii="Arial" w:hAnsi="Arial" w:cs="Arial"/>
          <w:b w:val="0"/>
          <w:color w:val="auto"/>
        </w:rPr>
      </w:pPr>
      <w:r>
        <w:rPr>
          <w:rFonts w:ascii="Arial" w:hAnsi="Arial" w:cs="Arial"/>
          <w:b w:val="0"/>
          <w:color w:val="auto"/>
          <w:u w:val="single"/>
        </w:rPr>
        <w:t>A Scientific Investigation – What types of food contain starch and protein?</w:t>
      </w:r>
      <w:r w:rsidR="00E15D3E" w:rsidRPr="007B23C2">
        <w:rPr>
          <w:rFonts w:ascii="Arial" w:hAnsi="Arial" w:cs="Arial"/>
          <w:b w:val="0"/>
        </w:rPr>
        <w:t xml:space="preserve"> </w:t>
      </w:r>
      <w:r w:rsidR="00E15D3E" w:rsidRPr="007B23C2">
        <w:rPr>
          <w:rFonts w:ascii="Arial" w:hAnsi="Arial" w:cs="Arial"/>
          <w:b w:val="0"/>
          <w:color w:val="auto"/>
        </w:rPr>
        <w:t>(available at</w:t>
      </w:r>
      <w:r w:rsidR="001F7709" w:rsidRPr="007B23C2">
        <w:rPr>
          <w:rFonts w:ascii="Arial" w:hAnsi="Arial" w:cs="Arial"/>
          <w:b w:val="0"/>
        </w:rPr>
        <w:t xml:space="preserve"> </w:t>
      </w:r>
      <w:hyperlink r:id="rId15" w:history="1">
        <w:r w:rsidR="001F7709" w:rsidRPr="007B23C2">
          <w:rPr>
            <w:rStyle w:val="Hyperlink"/>
            <w:rFonts w:ascii="Arial" w:hAnsi="Arial" w:cs="Arial"/>
            <w:b w:val="0"/>
          </w:rPr>
          <w:t>http://</w:t>
        </w:r>
        <w:r w:rsidR="00F67E1F">
          <w:rPr>
            <w:rStyle w:val="Hyperlink"/>
            <w:rFonts w:ascii="Arial" w:hAnsi="Arial" w:cs="Arial"/>
            <w:b w:val="0"/>
          </w:rPr>
          <w:t>serendipstudio.org</w:t>
        </w:r>
        <w:r w:rsidR="001F7709" w:rsidRPr="007B23C2">
          <w:rPr>
            <w:rStyle w:val="Hyperlink"/>
            <w:rFonts w:ascii="Arial" w:hAnsi="Arial" w:cs="Arial"/>
            <w:b w:val="0"/>
          </w:rPr>
          <w:t>/sci_edu/waldron/</w:t>
        </w:r>
      </w:hyperlink>
      <w:r w:rsidR="00390C4D">
        <w:rPr>
          <w:rStyle w:val="Hyperlink"/>
          <w:rFonts w:ascii="Arial" w:hAnsi="Arial" w:cs="Arial"/>
          <w:b w:val="0"/>
        </w:rPr>
        <w:t>#starch</w:t>
      </w:r>
      <w:r w:rsidR="00E15D3E" w:rsidRPr="007B23C2">
        <w:rPr>
          <w:rFonts w:ascii="Arial" w:hAnsi="Arial" w:cs="Arial"/>
          <w:b w:val="0"/>
          <w:color w:val="auto"/>
        </w:rPr>
        <w:t xml:space="preserve">) </w:t>
      </w:r>
    </w:p>
    <w:p w:rsidR="00E15D3E" w:rsidRPr="006B43E6" w:rsidRDefault="006B43E6" w:rsidP="002D6E7B">
      <w:pPr>
        <w:pStyle w:val="NormalWeb"/>
        <w:spacing w:before="0" w:beforeAutospacing="0"/>
        <w:ind w:left="360"/>
        <w:rPr>
          <w:rFonts w:ascii="Arial" w:hAnsi="Arial" w:cs="Arial"/>
          <w:b/>
          <w:sz w:val="22"/>
          <w:szCs w:val="22"/>
        </w:rPr>
      </w:pPr>
      <w:r w:rsidRPr="006B43E6">
        <w:rPr>
          <w:rFonts w:ascii="Arial" w:hAnsi="Arial"/>
          <w:color w:val="000000"/>
          <w:sz w:val="22"/>
          <w:shd w:val="clear" w:color="auto" w:fill="FFFFFF"/>
        </w:rPr>
        <w:t>In this activity, students first learn about the structure and functions of starch and protein and the role of glucose in the synthesis of starch and amino acids. Then, students learn about scientific investigation by carrying out key components of the scientific method, including developing experimental methods, generating hypotheses, designing and carrying out experiments to test these hypotheses and, if appropriate, using experimental results to revise the hypotheses. Students design and carry out two experiments which test whether starch and protein are found in some or all foods derived from animals or plants or both. (NGSS)</w:t>
      </w:r>
    </w:p>
    <w:p w:rsidR="00F6378A" w:rsidRDefault="00A023DC" w:rsidP="0099253C">
      <w:pPr>
        <w:pStyle w:val="Heading1"/>
        <w:numPr>
          <w:ilvl w:val="0"/>
          <w:numId w:val="15"/>
        </w:numPr>
        <w:spacing w:before="0" w:beforeAutospacing="0" w:after="0" w:afterAutospacing="0"/>
        <w:ind w:left="360"/>
        <w:rPr>
          <w:rFonts w:ascii="Arial" w:hAnsi="Arial" w:cs="Arial"/>
          <w:b w:val="0"/>
          <w:sz w:val="22"/>
          <w:szCs w:val="22"/>
        </w:rPr>
      </w:pPr>
      <w:r w:rsidRPr="007B23C2">
        <w:rPr>
          <w:rFonts w:ascii="Arial" w:hAnsi="Arial" w:cs="Arial"/>
          <w:b w:val="0"/>
          <w:sz w:val="22"/>
          <w:szCs w:val="22"/>
          <w:u w:val="single"/>
        </w:rPr>
        <w:t>Macromolecules Jeopardy</w:t>
      </w:r>
      <w:r w:rsidRPr="007B23C2">
        <w:rPr>
          <w:rFonts w:ascii="Arial" w:hAnsi="Arial" w:cs="Arial"/>
          <w:b w:val="0"/>
          <w:sz w:val="22"/>
          <w:szCs w:val="22"/>
        </w:rPr>
        <w:t xml:space="preserve"> (available at </w:t>
      </w:r>
      <w:hyperlink r:id="rId16" w:history="1">
        <w:r w:rsidRPr="007B23C2">
          <w:rPr>
            <w:rStyle w:val="Hyperlink"/>
            <w:rFonts w:ascii="Arial" w:hAnsi="Arial" w:cs="Arial"/>
            <w:b w:val="0"/>
            <w:sz w:val="22"/>
            <w:szCs w:val="22"/>
          </w:rPr>
          <w:t>http://</w:t>
        </w:r>
        <w:r w:rsidR="00F67E1F">
          <w:rPr>
            <w:rStyle w:val="Hyperlink"/>
            <w:rFonts w:ascii="Arial" w:hAnsi="Arial" w:cs="Arial"/>
            <w:b w:val="0"/>
            <w:sz w:val="22"/>
            <w:szCs w:val="22"/>
          </w:rPr>
          <w:t>serendipstudio.org</w:t>
        </w:r>
        <w:r w:rsidRPr="007B23C2">
          <w:rPr>
            <w:rStyle w:val="Hyperlink"/>
            <w:rFonts w:ascii="Arial" w:hAnsi="Arial" w:cs="Arial"/>
            <w:b w:val="0"/>
            <w:sz w:val="22"/>
            <w:szCs w:val="22"/>
          </w:rPr>
          <w:t>/exchange/bioactivities/macromolecules</w:t>
        </w:r>
      </w:hyperlink>
      <w:r w:rsidRPr="007B23C2">
        <w:rPr>
          <w:rFonts w:ascii="Arial" w:hAnsi="Arial" w:cs="Arial"/>
          <w:b w:val="0"/>
          <w:sz w:val="22"/>
          <w:szCs w:val="22"/>
        </w:rPr>
        <w:t xml:space="preserve">) </w:t>
      </w:r>
    </w:p>
    <w:p w:rsidR="006A1B2E" w:rsidRPr="007B23C2" w:rsidRDefault="00A023DC" w:rsidP="00F6378A">
      <w:pPr>
        <w:pStyle w:val="Heading1"/>
        <w:spacing w:before="0" w:beforeAutospacing="0" w:after="0" w:afterAutospacing="0"/>
        <w:ind w:left="360"/>
        <w:rPr>
          <w:rFonts w:ascii="Arial" w:hAnsi="Arial" w:cs="Arial"/>
          <w:b w:val="0"/>
          <w:sz w:val="22"/>
          <w:szCs w:val="22"/>
        </w:rPr>
      </w:pPr>
      <w:r w:rsidRPr="007B23C2">
        <w:rPr>
          <w:rFonts w:ascii="Arial" w:hAnsi="Arial" w:cs="Arial"/>
          <w:b w:val="0"/>
          <w:sz w:val="22"/>
          <w:szCs w:val="22"/>
        </w:rPr>
        <w:t xml:space="preserve">This game reviews introductory chemistry, including organic compounds and chemical reactions. </w:t>
      </w:r>
    </w:p>
    <w:p w:rsidR="00C20CD7" w:rsidRPr="007B23C2" w:rsidRDefault="00A023DC" w:rsidP="0099253C">
      <w:pPr>
        <w:pStyle w:val="Heading3"/>
        <w:numPr>
          <w:ilvl w:val="0"/>
          <w:numId w:val="15"/>
        </w:numPr>
        <w:spacing w:before="0" w:line="240" w:lineRule="auto"/>
        <w:ind w:left="360"/>
        <w:rPr>
          <w:rFonts w:ascii="Arial" w:hAnsi="Arial" w:cs="Arial"/>
          <w:b w:val="0"/>
          <w:color w:val="auto"/>
        </w:rPr>
      </w:pPr>
      <w:r w:rsidRPr="007B23C2">
        <w:rPr>
          <w:rFonts w:ascii="Arial" w:hAnsi="Arial" w:cs="Arial"/>
          <w:b w:val="0"/>
          <w:color w:val="auto"/>
          <w:u w:val="single"/>
        </w:rPr>
        <w:lastRenderedPageBreak/>
        <w:t>Enzymes Help Us Digest Food</w:t>
      </w:r>
      <w:r w:rsidRPr="007B23C2">
        <w:rPr>
          <w:rFonts w:ascii="Arial" w:hAnsi="Arial" w:cs="Arial"/>
          <w:b w:val="0"/>
          <w:color w:val="auto"/>
        </w:rPr>
        <w:t xml:space="preserve"> (available at </w:t>
      </w:r>
      <w:hyperlink r:id="rId17" w:anchor="enzymes" w:history="1">
        <w:r w:rsidRPr="007B23C2">
          <w:rPr>
            <w:rStyle w:val="Hyperlink"/>
            <w:rFonts w:ascii="Arial" w:hAnsi="Arial" w:cs="Arial"/>
            <w:b w:val="0"/>
          </w:rPr>
          <w:t>http://</w:t>
        </w:r>
        <w:r w:rsidR="00F67E1F">
          <w:rPr>
            <w:rStyle w:val="Hyperlink"/>
            <w:rFonts w:ascii="Arial" w:hAnsi="Arial" w:cs="Arial"/>
            <w:b w:val="0"/>
          </w:rPr>
          <w:t>serendipstudio.org</w:t>
        </w:r>
        <w:r w:rsidRPr="007B23C2">
          <w:rPr>
            <w:rStyle w:val="Hyperlink"/>
            <w:rFonts w:ascii="Arial" w:hAnsi="Arial" w:cs="Arial"/>
            <w:b w:val="0"/>
          </w:rPr>
          <w:t>/sci_edu/waldron/#enzymes</w:t>
        </w:r>
      </w:hyperlink>
      <w:r w:rsidRPr="007B23C2">
        <w:rPr>
          <w:rFonts w:ascii="Arial" w:hAnsi="Arial" w:cs="Arial"/>
          <w:b w:val="0"/>
          <w:color w:val="auto"/>
        </w:rPr>
        <w:t xml:space="preserve">) </w:t>
      </w:r>
    </w:p>
    <w:p w:rsidR="006A1B2E" w:rsidRPr="007712CE" w:rsidRDefault="007712CE" w:rsidP="0099253C">
      <w:pPr>
        <w:pStyle w:val="Heading3"/>
        <w:spacing w:before="0" w:line="240" w:lineRule="auto"/>
        <w:ind w:left="360"/>
        <w:rPr>
          <w:rFonts w:ascii="Arial" w:hAnsi="Arial" w:cs="Arial"/>
          <w:b w:val="0"/>
          <w:color w:val="auto"/>
        </w:rPr>
      </w:pPr>
      <w:r w:rsidRPr="007712CE">
        <w:rPr>
          <w:rFonts w:ascii="Arial" w:hAnsi="Arial" w:cs="Arial"/>
          <w:b w:val="0"/>
          <w:color w:val="000000"/>
          <w:shd w:val="clear" w:color="auto" w:fill="FFFFFF"/>
        </w:rPr>
        <w:t>Students learn about enzyme function, enzyme specificity and the molecular basis of lactose intolerance through experiments with the enzyme lactase and analysis and discussion questions. Students engage in the scientific practices of designing and carrying out experiments and interpreting data. (NGSS)</w:t>
      </w:r>
    </w:p>
    <w:p w:rsidR="00C20CD7" w:rsidRPr="007B23C2" w:rsidRDefault="00C20CD7" w:rsidP="0099253C">
      <w:pPr>
        <w:pStyle w:val="Heading3"/>
        <w:spacing w:before="0" w:line="240" w:lineRule="auto"/>
        <w:ind w:left="360"/>
        <w:rPr>
          <w:rFonts w:ascii="Arial" w:hAnsi="Arial" w:cs="Arial"/>
          <w:b w:val="0"/>
          <w:color w:val="auto"/>
        </w:rPr>
      </w:pPr>
    </w:p>
    <w:p w:rsidR="00A023DC" w:rsidRPr="007B23C2" w:rsidRDefault="00A023DC" w:rsidP="0099253C">
      <w:pPr>
        <w:pStyle w:val="Heading1"/>
        <w:numPr>
          <w:ilvl w:val="0"/>
          <w:numId w:val="15"/>
        </w:numPr>
        <w:spacing w:before="0" w:beforeAutospacing="0" w:after="0" w:afterAutospacing="0"/>
        <w:ind w:left="360"/>
        <w:rPr>
          <w:rFonts w:ascii="Arial" w:hAnsi="Arial" w:cs="Arial"/>
          <w:b w:val="0"/>
          <w:sz w:val="22"/>
          <w:szCs w:val="22"/>
        </w:rPr>
      </w:pPr>
      <w:r w:rsidRPr="007B23C2">
        <w:rPr>
          <w:rFonts w:ascii="Arial" w:hAnsi="Arial" w:cs="Arial"/>
          <w:b w:val="0"/>
          <w:sz w:val="22"/>
          <w:szCs w:val="22"/>
          <w:u w:val="single"/>
        </w:rPr>
        <w:t>Understanding the Functions of Proteins and DNA</w:t>
      </w:r>
      <w:r w:rsidRPr="007B23C2">
        <w:rPr>
          <w:rFonts w:ascii="Arial" w:hAnsi="Arial" w:cs="Arial"/>
          <w:b w:val="0"/>
          <w:sz w:val="22"/>
          <w:szCs w:val="22"/>
        </w:rPr>
        <w:t xml:space="preserve"> (available at </w:t>
      </w:r>
      <w:hyperlink r:id="rId18" w:history="1">
        <w:r w:rsidRPr="007B23C2">
          <w:rPr>
            <w:rStyle w:val="Hyperlink"/>
            <w:rFonts w:ascii="Arial" w:hAnsi="Arial" w:cs="Arial"/>
            <w:b w:val="0"/>
            <w:sz w:val="22"/>
            <w:szCs w:val="22"/>
          </w:rPr>
          <w:t>http://</w:t>
        </w:r>
        <w:r w:rsidR="00F67E1F">
          <w:rPr>
            <w:rStyle w:val="Hyperlink"/>
            <w:rFonts w:ascii="Arial" w:hAnsi="Arial" w:cs="Arial"/>
            <w:b w:val="0"/>
            <w:sz w:val="22"/>
            <w:szCs w:val="22"/>
          </w:rPr>
          <w:t>serendipstudio.org</w:t>
        </w:r>
        <w:r w:rsidRPr="007B23C2">
          <w:rPr>
            <w:rStyle w:val="Hyperlink"/>
            <w:rFonts w:ascii="Arial" w:hAnsi="Arial" w:cs="Arial"/>
            <w:b w:val="0"/>
            <w:sz w:val="22"/>
            <w:szCs w:val="22"/>
          </w:rPr>
          <w:t>/exchange/bioactivities/proteins</w:t>
        </w:r>
      </w:hyperlink>
      <w:r w:rsidRPr="007B23C2">
        <w:rPr>
          <w:rFonts w:ascii="Arial" w:hAnsi="Arial" w:cs="Arial"/>
          <w:b w:val="0"/>
          <w:sz w:val="22"/>
          <w:szCs w:val="22"/>
        </w:rPr>
        <w:t xml:space="preserve">) </w:t>
      </w:r>
    </w:p>
    <w:p w:rsidR="00593CFF" w:rsidRDefault="00593CFF" w:rsidP="0099253C">
      <w:pPr>
        <w:spacing w:after="0" w:line="240" w:lineRule="auto"/>
        <w:ind w:left="360"/>
        <w:rPr>
          <w:rFonts w:ascii="Arial" w:hAnsi="Arial" w:cs="Arial"/>
        </w:rPr>
      </w:pPr>
      <w:r w:rsidRPr="007B23C2">
        <w:rPr>
          <w:rFonts w:ascii="Arial" w:hAnsi="Arial" w:cs="Arial"/>
        </w:rPr>
        <w:t xml:space="preserve">This overview provides a sequence of learning activities to help students understand that </w:t>
      </w:r>
      <w:r w:rsidRPr="007B23C2">
        <w:rPr>
          <w:rFonts w:ascii="Arial" w:hAnsi="Arial" w:cs="Arial"/>
          <w:bCs/>
        </w:rPr>
        <w:t>proteins</w:t>
      </w:r>
      <w:r w:rsidRPr="007B23C2">
        <w:rPr>
          <w:rFonts w:ascii="Arial" w:hAnsi="Arial" w:cs="Arial"/>
        </w:rPr>
        <w:t xml:space="preserve"> and </w:t>
      </w:r>
      <w:r w:rsidRPr="007B23C2">
        <w:rPr>
          <w:rFonts w:ascii="Arial" w:hAnsi="Arial" w:cs="Arial"/>
          <w:bCs/>
        </w:rPr>
        <w:t>DNA</w:t>
      </w:r>
      <w:r w:rsidRPr="007B23C2">
        <w:rPr>
          <w:rFonts w:ascii="Arial" w:hAnsi="Arial" w:cs="Arial"/>
        </w:rPr>
        <w:t xml:space="preserve"> are not just abstract concepts in biology textbooks, but rather crucial components of our bodies that affect </w:t>
      </w:r>
      <w:r w:rsidRPr="007B23C2">
        <w:rPr>
          <w:rFonts w:ascii="Arial" w:hAnsi="Arial" w:cs="Arial"/>
          <w:bCs/>
        </w:rPr>
        <w:t>functions</w:t>
      </w:r>
      <w:r w:rsidRPr="007B23C2">
        <w:rPr>
          <w:rFonts w:ascii="Arial" w:hAnsi="Arial" w:cs="Arial"/>
        </w:rPr>
        <w:t xml:space="preserve"> and characteristics that students are familiar with. Students learn about how </w:t>
      </w:r>
      <w:r w:rsidRPr="007B23C2">
        <w:rPr>
          <w:rFonts w:ascii="Arial" w:hAnsi="Arial" w:cs="Arial"/>
          <w:bCs/>
        </w:rPr>
        <w:t>proteins</w:t>
      </w:r>
      <w:r w:rsidRPr="007B23C2">
        <w:rPr>
          <w:rFonts w:ascii="Arial" w:hAnsi="Arial" w:cs="Arial"/>
        </w:rPr>
        <w:t xml:space="preserve"> contribute to the digestion of food and to characteristics such as albinism, sickle cell anemia and hemophilia. Then, students learn about the relationship between the genetic information in </w:t>
      </w:r>
      <w:r w:rsidRPr="007B23C2">
        <w:rPr>
          <w:rFonts w:ascii="Arial" w:hAnsi="Arial" w:cs="Arial"/>
          <w:bCs/>
        </w:rPr>
        <w:t>DNA</w:t>
      </w:r>
      <w:r w:rsidRPr="007B23C2">
        <w:rPr>
          <w:rFonts w:ascii="Arial" w:hAnsi="Arial" w:cs="Arial"/>
        </w:rPr>
        <w:t xml:space="preserve"> and the different versions of these </w:t>
      </w:r>
      <w:r w:rsidRPr="007B23C2">
        <w:rPr>
          <w:rFonts w:ascii="Arial" w:hAnsi="Arial" w:cs="Arial"/>
          <w:bCs/>
        </w:rPr>
        <w:t>proteins</w:t>
      </w:r>
      <w:r w:rsidRPr="007B23C2">
        <w:rPr>
          <w:rFonts w:ascii="Arial" w:hAnsi="Arial" w:cs="Arial"/>
        </w:rPr>
        <w:t xml:space="preserve">. The discussion, web-based, and hands-on learning activities presented are appropriate for an introductory unit on biological molecules or as an introduction to a unit on molecular biology. </w:t>
      </w:r>
    </w:p>
    <w:p w:rsidR="00CA1E60" w:rsidRDefault="00CA1E60" w:rsidP="0099253C">
      <w:pPr>
        <w:spacing w:after="0" w:line="240" w:lineRule="auto"/>
        <w:ind w:left="360"/>
        <w:rPr>
          <w:rFonts w:ascii="Arial" w:hAnsi="Arial" w:cs="Arial"/>
        </w:rPr>
      </w:pPr>
    </w:p>
    <w:p w:rsidR="00CA1E60" w:rsidRDefault="00CA1E60" w:rsidP="0099253C">
      <w:pPr>
        <w:spacing w:after="0" w:line="240" w:lineRule="auto"/>
        <w:ind w:left="360"/>
        <w:rPr>
          <w:rFonts w:ascii="Arial" w:hAnsi="Arial" w:cs="Arial"/>
        </w:rPr>
      </w:pPr>
    </w:p>
    <w:p w:rsidR="00CA1E60" w:rsidRDefault="00CA1E60" w:rsidP="0099253C">
      <w:pPr>
        <w:spacing w:after="0" w:line="240" w:lineRule="auto"/>
        <w:ind w:left="360"/>
        <w:rPr>
          <w:rFonts w:ascii="Arial" w:hAnsi="Arial" w:cs="Arial"/>
        </w:rPr>
      </w:pPr>
    </w:p>
    <w:p w:rsidR="00CA1E60" w:rsidRDefault="00CA1E60" w:rsidP="0099253C">
      <w:pPr>
        <w:spacing w:after="0" w:line="240" w:lineRule="auto"/>
        <w:ind w:left="360"/>
        <w:rPr>
          <w:rFonts w:ascii="Arial" w:hAnsi="Arial" w:cs="Arial"/>
        </w:rPr>
      </w:pPr>
    </w:p>
    <w:p w:rsidR="00CA1E60" w:rsidRDefault="00CA1E60" w:rsidP="0099253C">
      <w:pPr>
        <w:spacing w:after="0" w:line="240" w:lineRule="auto"/>
        <w:ind w:left="360"/>
        <w:rPr>
          <w:rFonts w:ascii="Arial" w:hAnsi="Arial" w:cs="Arial"/>
        </w:rPr>
      </w:pPr>
    </w:p>
    <w:p w:rsidR="00CA1E60" w:rsidRDefault="00CA1E60" w:rsidP="0099253C">
      <w:pPr>
        <w:spacing w:after="0" w:line="240" w:lineRule="auto"/>
        <w:ind w:left="360"/>
        <w:rPr>
          <w:rFonts w:ascii="Arial" w:hAnsi="Arial" w:cs="Arial"/>
        </w:rPr>
      </w:pPr>
    </w:p>
    <w:p w:rsidR="00CA1E60" w:rsidRPr="007B23C2" w:rsidRDefault="00CA1E60" w:rsidP="00CA1E60">
      <w:pPr>
        <w:spacing w:after="0" w:line="240" w:lineRule="auto"/>
        <w:rPr>
          <w:rFonts w:ascii="Arial" w:hAnsi="Arial" w:cs="Arial"/>
        </w:rPr>
      </w:pPr>
      <w:r>
        <w:rPr>
          <w:rFonts w:ascii="Arial" w:hAnsi="Arial" w:cs="Arial"/>
        </w:rPr>
        <w:t xml:space="preserve">The next page provides a page to substitute for pages 5-6 of the Student Handout if you want to use the second laboratory day for a </w:t>
      </w:r>
      <w:r w:rsidRPr="00CA1E60">
        <w:rPr>
          <w:rFonts w:ascii="Arial" w:hAnsi="Arial" w:cs="Arial"/>
          <w:u w:val="single"/>
        </w:rPr>
        <w:t>student-designed investigation</w:t>
      </w:r>
      <w:r>
        <w:rPr>
          <w:rFonts w:ascii="Arial" w:hAnsi="Arial" w:cs="Arial"/>
        </w:rPr>
        <w:t xml:space="preserve"> (see page 1 of these Teacher Notes). </w:t>
      </w:r>
    </w:p>
    <w:p w:rsidR="00593CFF" w:rsidRPr="007B23C2" w:rsidRDefault="00593CFF" w:rsidP="00593CFF">
      <w:pPr>
        <w:pStyle w:val="Heading1"/>
        <w:spacing w:before="0" w:beforeAutospacing="0" w:after="0" w:afterAutospacing="0"/>
        <w:ind w:left="360"/>
        <w:rPr>
          <w:rFonts w:ascii="Arial" w:hAnsi="Arial" w:cs="Arial"/>
          <w:b w:val="0"/>
          <w:sz w:val="22"/>
          <w:szCs w:val="22"/>
          <w:u w:val="single"/>
        </w:rPr>
      </w:pPr>
    </w:p>
    <w:p w:rsidR="007B23C2" w:rsidRDefault="007B23C2" w:rsidP="00E45BB1">
      <w:pPr>
        <w:autoSpaceDE w:val="0"/>
        <w:autoSpaceDN w:val="0"/>
        <w:adjustRightInd w:val="0"/>
        <w:spacing w:after="0" w:line="240" w:lineRule="auto"/>
        <w:rPr>
          <w:rFonts w:ascii="Arial" w:hAnsi="Arial" w:cs="Arial"/>
          <w:sz w:val="20"/>
          <w:szCs w:val="20"/>
        </w:rPr>
      </w:pPr>
    </w:p>
    <w:p w:rsidR="00E45BB1" w:rsidRDefault="00E45BB1" w:rsidP="00E45BB1">
      <w:pPr>
        <w:autoSpaceDE w:val="0"/>
        <w:autoSpaceDN w:val="0"/>
        <w:adjustRightInd w:val="0"/>
        <w:spacing w:after="0" w:line="240" w:lineRule="auto"/>
        <w:rPr>
          <w:rFonts w:ascii="Arial" w:hAnsi="Arial" w:cs="Arial"/>
          <w:b/>
          <w:iCs/>
          <w:sz w:val="28"/>
          <w:szCs w:val="28"/>
        </w:rPr>
      </w:pPr>
      <w:r>
        <w:rPr>
          <w:rFonts w:ascii="Arial" w:hAnsi="Arial" w:cs="Arial"/>
          <w:sz w:val="20"/>
          <w:szCs w:val="20"/>
        </w:rPr>
        <w:br w:type="page"/>
      </w:r>
      <w:r>
        <w:rPr>
          <w:rFonts w:ascii="Arial" w:hAnsi="Arial" w:cs="Arial"/>
          <w:b/>
          <w:iCs/>
          <w:sz w:val="28"/>
          <w:szCs w:val="28"/>
        </w:rPr>
        <w:lastRenderedPageBreak/>
        <w:t xml:space="preserve">Part II – Solving the Mystery – Who took </w:t>
      </w:r>
      <w:proofErr w:type="spellStart"/>
      <w:r>
        <w:rPr>
          <w:rFonts w:ascii="Arial" w:hAnsi="Arial" w:cs="Arial"/>
          <w:b/>
          <w:iCs/>
          <w:sz w:val="28"/>
          <w:szCs w:val="28"/>
        </w:rPr>
        <w:t>Jerell's</w:t>
      </w:r>
      <w:proofErr w:type="spellEnd"/>
      <w:r>
        <w:rPr>
          <w:rFonts w:ascii="Arial" w:hAnsi="Arial" w:cs="Arial"/>
          <w:b/>
          <w:iCs/>
          <w:sz w:val="28"/>
          <w:szCs w:val="28"/>
        </w:rPr>
        <w:t xml:space="preserve"> iPod?</w:t>
      </w:r>
    </w:p>
    <w:p w:rsidR="00DD660E" w:rsidRDefault="00DD660E" w:rsidP="00E45BB1">
      <w:pPr>
        <w:spacing w:line="240" w:lineRule="auto"/>
        <w:rPr>
          <w:rFonts w:ascii="Arial" w:hAnsi="Arial" w:cs="Arial"/>
          <w:sz w:val="24"/>
          <w:szCs w:val="24"/>
        </w:rPr>
      </w:pPr>
    </w:p>
    <w:p w:rsidR="00E45BB1" w:rsidRPr="001B1535" w:rsidRDefault="00E45BB1" w:rsidP="00E45BB1">
      <w:pPr>
        <w:spacing w:line="240" w:lineRule="auto"/>
        <w:rPr>
          <w:rFonts w:ascii="Arial" w:hAnsi="Arial" w:cs="Arial"/>
          <w:sz w:val="24"/>
          <w:szCs w:val="24"/>
        </w:rPr>
      </w:pPr>
      <w:r w:rsidRPr="001B1535">
        <w:rPr>
          <w:rFonts w:ascii="Arial" w:hAnsi="Arial" w:cs="Arial"/>
          <w:sz w:val="24"/>
          <w:szCs w:val="24"/>
        </w:rPr>
        <w:t xml:space="preserve">The </w:t>
      </w:r>
      <w:r w:rsidR="00FA4611">
        <w:rPr>
          <w:rFonts w:ascii="Arial" w:hAnsi="Arial" w:cs="Arial"/>
          <w:sz w:val="24"/>
          <w:szCs w:val="24"/>
        </w:rPr>
        <w:t>following table lists the co-</w:t>
      </w:r>
      <w:r w:rsidRPr="001B1535">
        <w:rPr>
          <w:rFonts w:ascii="Arial" w:hAnsi="Arial" w:cs="Arial"/>
          <w:sz w:val="24"/>
          <w:szCs w:val="24"/>
        </w:rPr>
        <w:t>workers in the break</w:t>
      </w:r>
      <w:r>
        <w:rPr>
          <w:rFonts w:ascii="Arial" w:hAnsi="Arial" w:cs="Arial"/>
          <w:sz w:val="24"/>
          <w:szCs w:val="24"/>
        </w:rPr>
        <w:t xml:space="preserve"> </w:t>
      </w:r>
      <w:r w:rsidRPr="001B1535">
        <w:rPr>
          <w:rFonts w:ascii="Arial" w:hAnsi="Arial" w:cs="Arial"/>
          <w:sz w:val="24"/>
          <w:szCs w:val="24"/>
        </w:rPr>
        <w:t xml:space="preserve">room </w:t>
      </w:r>
      <w:r w:rsidR="00FA4611">
        <w:rPr>
          <w:rFonts w:ascii="Arial" w:hAnsi="Arial" w:cs="Arial"/>
          <w:sz w:val="24"/>
          <w:szCs w:val="24"/>
        </w:rPr>
        <w:t>and</w:t>
      </w:r>
      <w:r w:rsidRPr="001B1535">
        <w:rPr>
          <w:rFonts w:ascii="Arial" w:hAnsi="Arial" w:cs="Arial"/>
          <w:sz w:val="24"/>
          <w:szCs w:val="24"/>
        </w:rPr>
        <w:t xml:space="preserve"> the type of</w:t>
      </w:r>
      <w:r>
        <w:rPr>
          <w:rFonts w:ascii="Arial" w:hAnsi="Arial" w:cs="Arial"/>
          <w:sz w:val="24"/>
          <w:szCs w:val="24"/>
        </w:rPr>
        <w:t xml:space="preserve"> lunch </w:t>
      </w:r>
      <w:r w:rsidRPr="001B1535">
        <w:rPr>
          <w:rFonts w:ascii="Arial" w:hAnsi="Arial" w:cs="Arial"/>
          <w:sz w:val="24"/>
          <w:szCs w:val="24"/>
        </w:rPr>
        <w:t xml:space="preserve">they were eating while </w:t>
      </w:r>
      <w:proofErr w:type="spellStart"/>
      <w:r w:rsidRPr="001B1535">
        <w:rPr>
          <w:rFonts w:ascii="Arial" w:hAnsi="Arial" w:cs="Arial"/>
          <w:sz w:val="24"/>
          <w:szCs w:val="24"/>
        </w:rPr>
        <w:t>Jerell</w:t>
      </w:r>
      <w:proofErr w:type="spellEnd"/>
      <w:r w:rsidRPr="001B1535">
        <w:rPr>
          <w:rFonts w:ascii="Arial" w:hAnsi="Arial" w:cs="Arial"/>
          <w:sz w:val="24"/>
          <w:szCs w:val="24"/>
        </w:rPr>
        <w:t xml:space="preserve"> was studying.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36"/>
        <w:gridCol w:w="4032"/>
      </w:tblGrid>
      <w:tr w:rsidR="00E45BB1" w:rsidRPr="001B1535" w:rsidTr="006A1B2E">
        <w:trPr>
          <w:jc w:val="center"/>
        </w:trPr>
        <w:tc>
          <w:tcPr>
            <w:tcW w:w="2736" w:type="dxa"/>
            <w:vAlign w:val="center"/>
          </w:tcPr>
          <w:p w:rsidR="00E45BB1" w:rsidRPr="001B1535" w:rsidRDefault="00E45BB1" w:rsidP="005219A1">
            <w:pPr>
              <w:spacing w:after="0" w:line="240" w:lineRule="auto"/>
              <w:jc w:val="center"/>
              <w:rPr>
                <w:rFonts w:ascii="Arial" w:hAnsi="Arial" w:cs="Arial"/>
                <w:b/>
                <w:sz w:val="24"/>
                <w:szCs w:val="24"/>
              </w:rPr>
            </w:pPr>
            <w:r w:rsidRPr="001B1535">
              <w:rPr>
                <w:rFonts w:ascii="Arial" w:hAnsi="Arial" w:cs="Arial"/>
                <w:b/>
                <w:sz w:val="24"/>
                <w:szCs w:val="24"/>
              </w:rPr>
              <w:t>Worker in break room</w:t>
            </w:r>
          </w:p>
        </w:tc>
        <w:tc>
          <w:tcPr>
            <w:tcW w:w="4032" w:type="dxa"/>
            <w:vAlign w:val="center"/>
          </w:tcPr>
          <w:p w:rsidR="00E45BB1" w:rsidRPr="001B1535" w:rsidRDefault="00E45BB1" w:rsidP="005219A1">
            <w:pPr>
              <w:spacing w:after="0" w:line="240" w:lineRule="auto"/>
              <w:jc w:val="center"/>
              <w:rPr>
                <w:rFonts w:ascii="Arial" w:hAnsi="Arial" w:cs="Arial"/>
                <w:b/>
                <w:sz w:val="24"/>
                <w:szCs w:val="24"/>
              </w:rPr>
            </w:pPr>
            <w:r w:rsidRPr="001B1535">
              <w:rPr>
                <w:rFonts w:ascii="Arial" w:hAnsi="Arial" w:cs="Arial"/>
                <w:b/>
                <w:sz w:val="24"/>
                <w:szCs w:val="24"/>
              </w:rPr>
              <w:t>Lunch/Snack</w:t>
            </w:r>
          </w:p>
        </w:tc>
      </w:tr>
      <w:tr w:rsidR="00E45BB1" w:rsidRPr="001B1535" w:rsidTr="006A1B2E">
        <w:trPr>
          <w:jc w:val="center"/>
        </w:trPr>
        <w:tc>
          <w:tcPr>
            <w:tcW w:w="2736" w:type="dxa"/>
          </w:tcPr>
          <w:p w:rsidR="00E45BB1" w:rsidRPr="001B1535" w:rsidRDefault="00E45BB1" w:rsidP="005219A1">
            <w:pPr>
              <w:spacing w:after="0" w:line="240" w:lineRule="auto"/>
              <w:jc w:val="center"/>
              <w:rPr>
                <w:rFonts w:ascii="Arial" w:hAnsi="Arial" w:cs="Arial"/>
                <w:sz w:val="24"/>
                <w:szCs w:val="24"/>
              </w:rPr>
            </w:pPr>
            <w:r w:rsidRPr="001B1535">
              <w:rPr>
                <w:rFonts w:ascii="Arial" w:hAnsi="Arial" w:cs="Arial"/>
                <w:sz w:val="24"/>
                <w:szCs w:val="24"/>
              </w:rPr>
              <w:t>Jose</w:t>
            </w:r>
          </w:p>
        </w:tc>
        <w:tc>
          <w:tcPr>
            <w:tcW w:w="4032" w:type="dxa"/>
          </w:tcPr>
          <w:p w:rsidR="00E45BB1" w:rsidRPr="001B1535" w:rsidRDefault="00E45BB1" w:rsidP="005219A1">
            <w:pPr>
              <w:spacing w:after="0" w:line="240" w:lineRule="auto"/>
              <w:rPr>
                <w:rFonts w:ascii="Arial" w:hAnsi="Arial" w:cs="Arial"/>
                <w:sz w:val="24"/>
                <w:szCs w:val="24"/>
              </w:rPr>
            </w:pPr>
            <w:r>
              <w:rPr>
                <w:rFonts w:ascii="Arial" w:hAnsi="Arial" w:cs="Arial"/>
                <w:sz w:val="24"/>
                <w:szCs w:val="24"/>
              </w:rPr>
              <w:t>Bean burrito with cheese</w:t>
            </w:r>
          </w:p>
        </w:tc>
      </w:tr>
      <w:tr w:rsidR="00E45BB1" w:rsidRPr="001B1535" w:rsidTr="006A1B2E">
        <w:trPr>
          <w:jc w:val="center"/>
        </w:trPr>
        <w:tc>
          <w:tcPr>
            <w:tcW w:w="2736" w:type="dxa"/>
          </w:tcPr>
          <w:p w:rsidR="00E45BB1" w:rsidRPr="001B1535" w:rsidRDefault="00E45BB1" w:rsidP="005219A1">
            <w:pPr>
              <w:spacing w:after="0" w:line="240" w:lineRule="auto"/>
              <w:jc w:val="center"/>
              <w:rPr>
                <w:rFonts w:ascii="Arial" w:hAnsi="Arial" w:cs="Arial"/>
                <w:sz w:val="24"/>
                <w:szCs w:val="24"/>
              </w:rPr>
            </w:pPr>
            <w:r w:rsidRPr="001B1535">
              <w:rPr>
                <w:rFonts w:ascii="Arial" w:hAnsi="Arial" w:cs="Arial"/>
                <w:sz w:val="24"/>
                <w:szCs w:val="24"/>
              </w:rPr>
              <w:t>Ashley</w:t>
            </w:r>
          </w:p>
        </w:tc>
        <w:tc>
          <w:tcPr>
            <w:tcW w:w="4032" w:type="dxa"/>
          </w:tcPr>
          <w:p w:rsidR="00E45BB1" w:rsidRPr="001B1535" w:rsidRDefault="00E45BB1" w:rsidP="005219A1">
            <w:pPr>
              <w:spacing w:after="0" w:line="240" w:lineRule="auto"/>
              <w:rPr>
                <w:rFonts w:ascii="Arial" w:hAnsi="Arial" w:cs="Arial"/>
                <w:sz w:val="24"/>
                <w:szCs w:val="24"/>
              </w:rPr>
            </w:pPr>
            <w:r>
              <w:rPr>
                <w:rFonts w:ascii="Arial" w:hAnsi="Arial" w:cs="Arial"/>
                <w:sz w:val="24"/>
                <w:szCs w:val="24"/>
              </w:rPr>
              <w:t>Fat-Free Yogurt</w:t>
            </w:r>
          </w:p>
        </w:tc>
      </w:tr>
      <w:tr w:rsidR="00E45BB1" w:rsidRPr="001B1535" w:rsidTr="006A1B2E">
        <w:trPr>
          <w:jc w:val="center"/>
        </w:trPr>
        <w:tc>
          <w:tcPr>
            <w:tcW w:w="2736" w:type="dxa"/>
          </w:tcPr>
          <w:p w:rsidR="00E45BB1" w:rsidRPr="001B1535" w:rsidRDefault="00E45BB1" w:rsidP="005219A1">
            <w:pPr>
              <w:spacing w:after="0" w:line="240" w:lineRule="auto"/>
              <w:jc w:val="center"/>
              <w:rPr>
                <w:rFonts w:ascii="Arial" w:hAnsi="Arial" w:cs="Arial"/>
                <w:sz w:val="24"/>
                <w:szCs w:val="24"/>
              </w:rPr>
            </w:pPr>
            <w:r w:rsidRPr="001B1535">
              <w:rPr>
                <w:rFonts w:ascii="Arial" w:hAnsi="Arial" w:cs="Arial"/>
                <w:sz w:val="24"/>
                <w:szCs w:val="24"/>
              </w:rPr>
              <w:t>Bruce</w:t>
            </w:r>
          </w:p>
        </w:tc>
        <w:tc>
          <w:tcPr>
            <w:tcW w:w="4032" w:type="dxa"/>
          </w:tcPr>
          <w:p w:rsidR="00E45BB1" w:rsidRPr="001B1535" w:rsidRDefault="006A1B2E" w:rsidP="005219A1">
            <w:pPr>
              <w:spacing w:after="0" w:line="240" w:lineRule="auto"/>
              <w:rPr>
                <w:rFonts w:ascii="Arial" w:hAnsi="Arial" w:cs="Arial"/>
                <w:sz w:val="24"/>
                <w:szCs w:val="24"/>
              </w:rPr>
            </w:pPr>
            <w:r>
              <w:rPr>
                <w:rFonts w:ascii="Arial" w:hAnsi="Arial" w:cs="Arial"/>
                <w:sz w:val="24"/>
                <w:szCs w:val="24"/>
              </w:rPr>
              <w:t>Peanut butter and jelly sandwich</w:t>
            </w:r>
          </w:p>
        </w:tc>
      </w:tr>
      <w:tr w:rsidR="00E45BB1" w:rsidRPr="001B1535" w:rsidTr="006A1B2E">
        <w:trPr>
          <w:jc w:val="center"/>
        </w:trPr>
        <w:tc>
          <w:tcPr>
            <w:tcW w:w="2736" w:type="dxa"/>
          </w:tcPr>
          <w:p w:rsidR="00E45BB1" w:rsidRPr="001B1535" w:rsidRDefault="00E45BB1" w:rsidP="005219A1">
            <w:pPr>
              <w:spacing w:after="0" w:line="240" w:lineRule="auto"/>
              <w:jc w:val="center"/>
              <w:rPr>
                <w:rFonts w:ascii="Arial" w:hAnsi="Arial" w:cs="Arial"/>
                <w:sz w:val="24"/>
                <w:szCs w:val="24"/>
              </w:rPr>
            </w:pPr>
            <w:r w:rsidRPr="001B1535">
              <w:rPr>
                <w:rFonts w:ascii="Arial" w:hAnsi="Arial" w:cs="Arial"/>
                <w:sz w:val="24"/>
                <w:szCs w:val="24"/>
              </w:rPr>
              <w:t>Kiara</w:t>
            </w:r>
          </w:p>
        </w:tc>
        <w:tc>
          <w:tcPr>
            <w:tcW w:w="4032" w:type="dxa"/>
          </w:tcPr>
          <w:p w:rsidR="00E45BB1" w:rsidRPr="001B1535" w:rsidRDefault="00E45BB1" w:rsidP="005219A1">
            <w:pPr>
              <w:spacing w:after="0" w:line="240" w:lineRule="auto"/>
              <w:rPr>
                <w:rFonts w:ascii="Arial" w:hAnsi="Arial" w:cs="Arial"/>
                <w:sz w:val="24"/>
                <w:szCs w:val="24"/>
              </w:rPr>
            </w:pPr>
            <w:r>
              <w:rPr>
                <w:rFonts w:ascii="Arial" w:hAnsi="Arial" w:cs="Arial"/>
                <w:sz w:val="24"/>
                <w:szCs w:val="24"/>
              </w:rPr>
              <w:t>Pretzel</w:t>
            </w:r>
          </w:p>
        </w:tc>
      </w:tr>
    </w:tbl>
    <w:p w:rsidR="00E45BB1" w:rsidRDefault="00E45BB1" w:rsidP="00E45BB1">
      <w:pPr>
        <w:autoSpaceDE w:val="0"/>
        <w:autoSpaceDN w:val="0"/>
        <w:adjustRightInd w:val="0"/>
        <w:spacing w:after="0" w:line="240" w:lineRule="auto"/>
        <w:rPr>
          <w:rFonts w:ascii="Arial" w:hAnsi="Arial" w:cs="Arial"/>
          <w:iCs/>
          <w:sz w:val="24"/>
          <w:szCs w:val="24"/>
        </w:rPr>
      </w:pPr>
    </w:p>
    <w:p w:rsidR="00E45BB1" w:rsidRDefault="00E45BB1" w:rsidP="00E45BB1">
      <w:pPr>
        <w:autoSpaceDE w:val="0"/>
        <w:autoSpaceDN w:val="0"/>
        <w:adjustRightInd w:val="0"/>
        <w:spacing w:after="0" w:line="240" w:lineRule="auto"/>
        <w:rPr>
          <w:rFonts w:ascii="Arial" w:hAnsi="Arial" w:cs="Arial"/>
          <w:iCs/>
          <w:sz w:val="24"/>
          <w:szCs w:val="24"/>
        </w:rPr>
      </w:pPr>
      <w:r>
        <w:rPr>
          <w:rFonts w:ascii="Arial" w:hAnsi="Arial" w:cs="Arial"/>
          <w:iCs/>
          <w:sz w:val="24"/>
          <w:szCs w:val="24"/>
        </w:rPr>
        <w:t>The samples you will have available to test for different types of organic compounds are</w:t>
      </w:r>
      <w:r w:rsidR="00FA4611" w:rsidRPr="00FA4611">
        <w:rPr>
          <w:rFonts w:ascii="Arial" w:hAnsi="Arial" w:cs="Arial"/>
          <w:iCs/>
          <w:sz w:val="24"/>
          <w:szCs w:val="24"/>
        </w:rPr>
        <w:t xml:space="preserve"> </w:t>
      </w:r>
      <w:r w:rsidR="00FA4611">
        <w:rPr>
          <w:rFonts w:ascii="Arial" w:hAnsi="Arial" w:cs="Arial"/>
          <w:iCs/>
          <w:sz w:val="24"/>
          <w:szCs w:val="24"/>
        </w:rPr>
        <w:t>the liquid and dry parts of the evidence that Jerrell found and</w:t>
      </w:r>
      <w:r>
        <w:rPr>
          <w:rFonts w:ascii="Arial" w:hAnsi="Arial" w:cs="Arial"/>
          <w:iCs/>
          <w:sz w:val="24"/>
          <w:szCs w:val="24"/>
        </w:rPr>
        <w:t xml:space="preserve"> five types of foods (pretzel, </w:t>
      </w:r>
      <w:r w:rsidR="006A1B2E">
        <w:rPr>
          <w:rFonts w:ascii="Arial" w:hAnsi="Arial" w:cs="Arial"/>
          <w:iCs/>
          <w:sz w:val="24"/>
          <w:szCs w:val="24"/>
        </w:rPr>
        <w:t xml:space="preserve">peanut </w:t>
      </w:r>
      <w:r>
        <w:rPr>
          <w:rFonts w:ascii="Arial" w:hAnsi="Arial" w:cs="Arial"/>
          <w:iCs/>
          <w:sz w:val="24"/>
          <w:szCs w:val="24"/>
        </w:rPr>
        <w:t xml:space="preserve">butter, jelly, fat-free yogurt, </w:t>
      </w:r>
      <w:r w:rsidR="00DD660E">
        <w:rPr>
          <w:rFonts w:ascii="Arial" w:hAnsi="Arial" w:cs="Arial"/>
          <w:iCs/>
          <w:sz w:val="24"/>
          <w:szCs w:val="24"/>
        </w:rPr>
        <w:t xml:space="preserve">and </w:t>
      </w:r>
      <w:r>
        <w:rPr>
          <w:rFonts w:ascii="Arial" w:hAnsi="Arial" w:cs="Arial"/>
          <w:iCs/>
          <w:sz w:val="24"/>
          <w:szCs w:val="24"/>
        </w:rPr>
        <w:t>beans).</w:t>
      </w:r>
    </w:p>
    <w:p w:rsidR="00E45BB1" w:rsidRDefault="00E45BB1" w:rsidP="00E45BB1">
      <w:pPr>
        <w:autoSpaceDE w:val="0"/>
        <w:autoSpaceDN w:val="0"/>
        <w:adjustRightInd w:val="0"/>
        <w:spacing w:after="0" w:line="240" w:lineRule="auto"/>
        <w:rPr>
          <w:rFonts w:ascii="Arial" w:hAnsi="Arial" w:cs="Arial"/>
          <w:iCs/>
          <w:sz w:val="24"/>
          <w:szCs w:val="24"/>
        </w:rPr>
      </w:pPr>
    </w:p>
    <w:p w:rsidR="00CB36D0" w:rsidRDefault="00E45BB1" w:rsidP="00E45BB1">
      <w:pPr>
        <w:autoSpaceDE w:val="0"/>
        <w:autoSpaceDN w:val="0"/>
        <w:adjustRightInd w:val="0"/>
        <w:spacing w:after="0" w:line="240" w:lineRule="auto"/>
        <w:rPr>
          <w:rFonts w:ascii="Arial" w:hAnsi="Arial" w:cs="Arial"/>
          <w:iCs/>
          <w:sz w:val="24"/>
          <w:szCs w:val="24"/>
        </w:rPr>
      </w:pPr>
      <w:r>
        <w:rPr>
          <w:rFonts w:ascii="Arial" w:hAnsi="Arial" w:cs="Arial"/>
          <w:iCs/>
          <w:sz w:val="24"/>
          <w:szCs w:val="24"/>
        </w:rPr>
        <w:t xml:space="preserve">Design a plan </w:t>
      </w:r>
      <w:r w:rsidR="00992C64">
        <w:rPr>
          <w:rFonts w:ascii="Arial" w:hAnsi="Arial" w:cs="Arial"/>
          <w:iCs/>
          <w:sz w:val="24"/>
          <w:szCs w:val="24"/>
        </w:rPr>
        <w:t>to get</w:t>
      </w:r>
      <w:r>
        <w:rPr>
          <w:rFonts w:ascii="Arial" w:hAnsi="Arial" w:cs="Arial"/>
          <w:iCs/>
          <w:sz w:val="24"/>
          <w:szCs w:val="24"/>
        </w:rPr>
        <w:t xml:space="preserve"> the </w:t>
      </w:r>
      <w:r w:rsidR="00FA4611">
        <w:rPr>
          <w:rFonts w:ascii="Arial" w:hAnsi="Arial" w:cs="Arial"/>
          <w:iCs/>
          <w:sz w:val="24"/>
          <w:szCs w:val="24"/>
        </w:rPr>
        <w:t>information</w:t>
      </w:r>
      <w:r>
        <w:rPr>
          <w:rFonts w:ascii="Arial" w:hAnsi="Arial" w:cs="Arial"/>
          <w:iCs/>
          <w:sz w:val="24"/>
          <w:szCs w:val="24"/>
        </w:rPr>
        <w:t xml:space="preserve"> you need to figure out who took </w:t>
      </w:r>
      <w:proofErr w:type="spellStart"/>
      <w:r>
        <w:rPr>
          <w:rFonts w:ascii="Arial" w:hAnsi="Arial" w:cs="Arial"/>
          <w:iCs/>
          <w:sz w:val="24"/>
          <w:szCs w:val="24"/>
        </w:rPr>
        <w:t>Jerell's</w:t>
      </w:r>
      <w:proofErr w:type="spellEnd"/>
      <w:r>
        <w:rPr>
          <w:rFonts w:ascii="Arial" w:hAnsi="Arial" w:cs="Arial"/>
          <w:iCs/>
          <w:sz w:val="24"/>
          <w:szCs w:val="24"/>
        </w:rPr>
        <w:t xml:space="preserve"> iPod</w:t>
      </w:r>
      <w:r w:rsidR="00992C64">
        <w:rPr>
          <w:rFonts w:ascii="Arial" w:hAnsi="Arial" w:cs="Arial"/>
          <w:iCs/>
          <w:sz w:val="24"/>
          <w:szCs w:val="24"/>
        </w:rPr>
        <w:t xml:space="preserve"> by using </w:t>
      </w:r>
      <w:r>
        <w:rPr>
          <w:rFonts w:ascii="Arial" w:hAnsi="Arial" w:cs="Arial"/>
          <w:iCs/>
          <w:sz w:val="24"/>
          <w:szCs w:val="24"/>
        </w:rPr>
        <w:t>the tests for different types of organic compounds.</w:t>
      </w:r>
      <w:r w:rsidR="00FA4611">
        <w:rPr>
          <w:rFonts w:ascii="Arial" w:hAnsi="Arial" w:cs="Arial"/>
          <w:iCs/>
          <w:sz w:val="24"/>
          <w:szCs w:val="24"/>
        </w:rPr>
        <w:t xml:space="preserve"> </w:t>
      </w:r>
    </w:p>
    <w:p w:rsidR="00CB36D0" w:rsidRDefault="00CB36D0" w:rsidP="00E45BB1">
      <w:pPr>
        <w:autoSpaceDE w:val="0"/>
        <w:autoSpaceDN w:val="0"/>
        <w:adjustRightInd w:val="0"/>
        <w:spacing w:after="0" w:line="240" w:lineRule="auto"/>
        <w:rPr>
          <w:rFonts w:ascii="Arial" w:hAnsi="Arial" w:cs="Arial"/>
          <w:iCs/>
          <w:sz w:val="24"/>
          <w:szCs w:val="24"/>
        </w:rPr>
      </w:pPr>
    </w:p>
    <w:p w:rsidR="00E45BB1" w:rsidRDefault="00CB36D0" w:rsidP="00E45BB1">
      <w:pPr>
        <w:autoSpaceDE w:val="0"/>
        <w:autoSpaceDN w:val="0"/>
        <w:adjustRightInd w:val="0"/>
        <w:spacing w:after="0" w:line="240" w:lineRule="auto"/>
        <w:rPr>
          <w:rFonts w:ascii="Arial" w:hAnsi="Arial" w:cs="Arial"/>
          <w:iCs/>
          <w:sz w:val="24"/>
          <w:szCs w:val="24"/>
        </w:rPr>
      </w:pPr>
      <w:r>
        <w:rPr>
          <w:rFonts w:ascii="Arial" w:hAnsi="Arial" w:cs="Arial"/>
          <w:iCs/>
          <w:sz w:val="24"/>
          <w:szCs w:val="24"/>
        </w:rPr>
        <w:t>Advice</w:t>
      </w:r>
      <w:r w:rsidR="00FA4611">
        <w:rPr>
          <w:rFonts w:ascii="Arial" w:hAnsi="Arial" w:cs="Arial"/>
          <w:iCs/>
          <w:sz w:val="24"/>
          <w:szCs w:val="24"/>
        </w:rPr>
        <w:t xml:space="preserve">: </w:t>
      </w:r>
      <w:r>
        <w:rPr>
          <w:rFonts w:ascii="Arial" w:hAnsi="Arial" w:cs="Arial"/>
          <w:iCs/>
          <w:sz w:val="24"/>
          <w:szCs w:val="24"/>
        </w:rPr>
        <w:t>You</w:t>
      </w:r>
      <w:r w:rsidR="00FA4611">
        <w:rPr>
          <w:rFonts w:ascii="Arial" w:hAnsi="Arial" w:cs="Arial"/>
          <w:iCs/>
          <w:sz w:val="24"/>
          <w:szCs w:val="24"/>
        </w:rPr>
        <w:t xml:space="preserve"> will need to </w:t>
      </w:r>
      <w:r w:rsidR="00FA4611" w:rsidRPr="00CB36D0">
        <w:rPr>
          <w:rFonts w:ascii="Arial" w:hAnsi="Arial" w:cs="Arial"/>
          <w:iCs/>
          <w:sz w:val="24"/>
          <w:szCs w:val="24"/>
        </w:rPr>
        <w:t xml:space="preserve">test the dry and liquid parts of </w:t>
      </w:r>
      <w:proofErr w:type="spellStart"/>
      <w:r w:rsidR="00FA4611" w:rsidRPr="00CB36D0">
        <w:rPr>
          <w:rFonts w:ascii="Arial" w:hAnsi="Arial" w:cs="Arial"/>
          <w:iCs/>
          <w:sz w:val="24"/>
          <w:szCs w:val="24"/>
        </w:rPr>
        <w:t>Jerell's</w:t>
      </w:r>
      <w:proofErr w:type="spellEnd"/>
      <w:r w:rsidR="00FA4611" w:rsidRPr="00CB36D0">
        <w:rPr>
          <w:rFonts w:ascii="Arial" w:hAnsi="Arial" w:cs="Arial"/>
          <w:iCs/>
          <w:sz w:val="24"/>
          <w:szCs w:val="24"/>
        </w:rPr>
        <w:t xml:space="preserve"> evidence separately</w:t>
      </w:r>
      <w:r w:rsidR="00FA4611">
        <w:rPr>
          <w:rFonts w:ascii="Arial" w:hAnsi="Arial" w:cs="Arial"/>
          <w:iCs/>
          <w:sz w:val="24"/>
          <w:szCs w:val="24"/>
        </w:rPr>
        <w:t xml:space="preserve"> since the tests for organic compounds will not work if you combine the dry and liquid parts of the evidence. </w:t>
      </w:r>
      <w:r w:rsidR="00E45BB1">
        <w:rPr>
          <w:rFonts w:ascii="Arial" w:hAnsi="Arial" w:cs="Arial"/>
          <w:iCs/>
          <w:sz w:val="24"/>
          <w:szCs w:val="24"/>
        </w:rPr>
        <w:t>To test the pretzel</w:t>
      </w:r>
      <w:r w:rsidR="00992C64">
        <w:rPr>
          <w:rFonts w:ascii="Arial" w:hAnsi="Arial" w:cs="Arial"/>
          <w:iCs/>
          <w:sz w:val="24"/>
          <w:szCs w:val="24"/>
        </w:rPr>
        <w:t>,</w:t>
      </w:r>
      <w:r w:rsidR="006A1B2E">
        <w:rPr>
          <w:rFonts w:ascii="Arial" w:hAnsi="Arial" w:cs="Arial"/>
          <w:iCs/>
          <w:sz w:val="24"/>
          <w:szCs w:val="24"/>
        </w:rPr>
        <w:t xml:space="preserve"> crush a little bit into fine crumbs</w:t>
      </w:r>
      <w:r w:rsidR="00E45BB1">
        <w:rPr>
          <w:rFonts w:ascii="Arial" w:hAnsi="Arial" w:cs="Arial"/>
          <w:iCs/>
          <w:sz w:val="24"/>
          <w:szCs w:val="24"/>
        </w:rPr>
        <w:t>. To test the beans</w:t>
      </w:r>
      <w:r w:rsidR="00992C64">
        <w:rPr>
          <w:rFonts w:ascii="Arial" w:hAnsi="Arial" w:cs="Arial"/>
          <w:iCs/>
          <w:sz w:val="24"/>
          <w:szCs w:val="24"/>
        </w:rPr>
        <w:t xml:space="preserve">, </w:t>
      </w:r>
      <w:r w:rsidR="00E45BB1">
        <w:rPr>
          <w:rFonts w:ascii="Arial" w:hAnsi="Arial" w:cs="Arial"/>
          <w:iCs/>
          <w:sz w:val="24"/>
          <w:szCs w:val="24"/>
        </w:rPr>
        <w:t>mash them into a paste.</w:t>
      </w:r>
      <w:r w:rsidR="00DA1BEC">
        <w:rPr>
          <w:rFonts w:ascii="Arial" w:hAnsi="Arial" w:cs="Arial"/>
          <w:iCs/>
          <w:sz w:val="24"/>
          <w:szCs w:val="24"/>
        </w:rPr>
        <w:t xml:space="preserve"> Do not add water when you test the beans, yogurt or liquid part of </w:t>
      </w:r>
      <w:proofErr w:type="spellStart"/>
      <w:r w:rsidR="00DA1BEC">
        <w:rPr>
          <w:rFonts w:ascii="Arial" w:hAnsi="Arial" w:cs="Arial"/>
          <w:iCs/>
          <w:sz w:val="24"/>
          <w:szCs w:val="24"/>
        </w:rPr>
        <w:t>Jerell's</w:t>
      </w:r>
      <w:proofErr w:type="spellEnd"/>
      <w:r w:rsidR="00DA1BEC">
        <w:rPr>
          <w:rFonts w:ascii="Arial" w:hAnsi="Arial" w:cs="Arial"/>
          <w:iCs/>
          <w:sz w:val="24"/>
          <w:szCs w:val="24"/>
        </w:rPr>
        <w:t xml:space="preserve"> evidence.</w:t>
      </w:r>
      <w:r w:rsidR="00E45BB1">
        <w:rPr>
          <w:rFonts w:ascii="Arial" w:hAnsi="Arial" w:cs="Arial"/>
          <w:iCs/>
          <w:sz w:val="24"/>
          <w:szCs w:val="24"/>
        </w:rPr>
        <w:t xml:space="preserve"> </w:t>
      </w:r>
    </w:p>
    <w:p w:rsidR="00E45BB1" w:rsidRDefault="00E45BB1" w:rsidP="00E45BB1">
      <w:pPr>
        <w:autoSpaceDE w:val="0"/>
        <w:autoSpaceDN w:val="0"/>
        <w:adjustRightInd w:val="0"/>
        <w:spacing w:after="0" w:line="240" w:lineRule="auto"/>
        <w:rPr>
          <w:rFonts w:ascii="Arial" w:hAnsi="Arial" w:cs="Arial"/>
          <w:bCs/>
          <w:sz w:val="24"/>
          <w:szCs w:val="24"/>
        </w:rPr>
      </w:pPr>
    </w:p>
    <w:p w:rsidR="00E45BB1" w:rsidRDefault="00E45BB1" w:rsidP="00E45BB1">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Write down your plan, and create a data table or tables that you will use to figure out who took </w:t>
      </w:r>
      <w:proofErr w:type="spellStart"/>
      <w:r>
        <w:rPr>
          <w:rFonts w:ascii="Arial" w:hAnsi="Arial" w:cs="Arial"/>
          <w:bCs/>
          <w:sz w:val="24"/>
          <w:szCs w:val="24"/>
        </w:rPr>
        <w:t>Jerell's</w:t>
      </w:r>
      <w:proofErr w:type="spellEnd"/>
      <w:r>
        <w:rPr>
          <w:rFonts w:ascii="Arial" w:hAnsi="Arial" w:cs="Arial"/>
          <w:bCs/>
          <w:sz w:val="24"/>
          <w:szCs w:val="24"/>
        </w:rPr>
        <w:t xml:space="preserve"> iPod. Check these with your teacher before you begin testing your samples.</w:t>
      </w:r>
    </w:p>
    <w:p w:rsidR="00DD660E" w:rsidRDefault="00DD660E" w:rsidP="00E45BB1">
      <w:pPr>
        <w:autoSpaceDE w:val="0"/>
        <w:autoSpaceDN w:val="0"/>
        <w:adjustRightInd w:val="0"/>
        <w:spacing w:after="0" w:line="240" w:lineRule="auto"/>
        <w:rPr>
          <w:rFonts w:ascii="Arial" w:hAnsi="Arial" w:cs="Arial"/>
          <w:bCs/>
          <w:sz w:val="24"/>
          <w:szCs w:val="24"/>
        </w:rPr>
      </w:pPr>
    </w:p>
    <w:p w:rsidR="00DD660E" w:rsidRPr="000D7FC5" w:rsidRDefault="00DD660E" w:rsidP="00E45BB1">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After you have tested your samples, use your findings to figure out who took </w:t>
      </w:r>
      <w:proofErr w:type="spellStart"/>
      <w:r>
        <w:rPr>
          <w:rFonts w:ascii="Arial" w:hAnsi="Arial" w:cs="Arial"/>
          <w:bCs/>
          <w:sz w:val="24"/>
          <w:szCs w:val="24"/>
        </w:rPr>
        <w:t>Jerell's</w:t>
      </w:r>
      <w:proofErr w:type="spellEnd"/>
      <w:r>
        <w:rPr>
          <w:rFonts w:ascii="Arial" w:hAnsi="Arial" w:cs="Arial"/>
          <w:bCs/>
          <w:sz w:val="24"/>
          <w:szCs w:val="24"/>
        </w:rPr>
        <w:t xml:space="preserve"> iPod.</w:t>
      </w:r>
    </w:p>
    <w:p w:rsidR="00542916" w:rsidRDefault="00542916"/>
    <w:p w:rsidR="00FB05BC" w:rsidRDefault="00FB05BC"/>
    <w:p w:rsidR="00FB05BC" w:rsidRDefault="00FB05BC"/>
    <w:sectPr w:rsidR="00FB05BC" w:rsidSect="003E2078">
      <w:footerReference w:type="default" r:id="rId19"/>
      <w:pgSz w:w="12240" w:h="15840"/>
      <w:pgMar w:top="576" w:right="720" w:bottom="302"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FC3" w:rsidRDefault="00FE4FC3" w:rsidP="00E45BB1">
      <w:pPr>
        <w:spacing w:after="0" w:line="240" w:lineRule="auto"/>
      </w:pPr>
      <w:r>
        <w:separator/>
      </w:r>
    </w:p>
  </w:endnote>
  <w:endnote w:type="continuationSeparator" w:id="0">
    <w:p w:rsidR="00FE4FC3" w:rsidRDefault="00FE4FC3" w:rsidP="00E45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BAC" w:rsidRDefault="00A75BAC" w:rsidP="00A75BAC">
    <w:pPr>
      <w:pStyle w:val="Footer"/>
      <w:tabs>
        <w:tab w:val="clear" w:pos="4680"/>
        <w:tab w:val="clear" w:pos="9360"/>
        <w:tab w:val="left" w:pos="63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FC3" w:rsidRDefault="00FE4FC3" w:rsidP="00E45BB1">
      <w:pPr>
        <w:spacing w:after="0" w:line="240" w:lineRule="auto"/>
      </w:pPr>
      <w:r>
        <w:separator/>
      </w:r>
    </w:p>
  </w:footnote>
  <w:footnote w:type="continuationSeparator" w:id="0">
    <w:p w:rsidR="00FE4FC3" w:rsidRDefault="00FE4FC3" w:rsidP="00E45BB1">
      <w:pPr>
        <w:spacing w:after="0" w:line="240" w:lineRule="auto"/>
      </w:pPr>
      <w:r>
        <w:continuationSeparator/>
      </w:r>
    </w:p>
  </w:footnote>
  <w:footnote w:id="1">
    <w:p w:rsidR="00E45BB1" w:rsidRDefault="00E45BB1" w:rsidP="00E45BB1">
      <w:pPr>
        <w:pStyle w:val="FootnoteText"/>
      </w:pPr>
      <w:r>
        <w:rPr>
          <w:rStyle w:val="FootnoteReference"/>
        </w:rPr>
        <w:footnoteRef/>
      </w:r>
      <w:r>
        <w:t xml:space="preserve"> </w:t>
      </w:r>
      <w:r w:rsidRPr="00885056">
        <w:rPr>
          <w:rFonts w:ascii="Arial" w:hAnsi="Arial" w:cs="Arial"/>
          <w:sz w:val="16"/>
          <w:szCs w:val="16"/>
        </w:rPr>
        <w:t xml:space="preserve">These </w:t>
      </w:r>
      <w:r>
        <w:rPr>
          <w:rFonts w:ascii="Arial" w:hAnsi="Arial" w:cs="Arial"/>
          <w:sz w:val="16"/>
          <w:szCs w:val="16"/>
        </w:rPr>
        <w:t>Teacher Preparation Notes</w:t>
      </w:r>
      <w:r w:rsidRPr="00885056">
        <w:rPr>
          <w:rFonts w:ascii="Arial" w:hAnsi="Arial" w:cs="Arial"/>
          <w:sz w:val="16"/>
          <w:szCs w:val="16"/>
        </w:rPr>
        <w:t xml:space="preserve"> and the related </w:t>
      </w:r>
      <w:r>
        <w:rPr>
          <w:rFonts w:ascii="Arial" w:hAnsi="Arial" w:cs="Arial"/>
          <w:sz w:val="16"/>
          <w:szCs w:val="16"/>
        </w:rPr>
        <w:t>Student Handout</w:t>
      </w:r>
      <w:r w:rsidRPr="00885056">
        <w:rPr>
          <w:rFonts w:ascii="Arial" w:hAnsi="Arial" w:cs="Arial"/>
          <w:sz w:val="16"/>
          <w:szCs w:val="16"/>
        </w:rPr>
        <w:t xml:space="preserve"> are available at </w:t>
      </w:r>
      <w:hyperlink r:id="rId1" w:anchor="organic" w:history="1">
        <w:r w:rsidR="00474A23" w:rsidRPr="00651CF3">
          <w:rPr>
            <w:rStyle w:val="Hyperlink"/>
            <w:rFonts w:ascii="Arial" w:hAnsi="Arial" w:cs="Arial"/>
            <w:sz w:val="16"/>
            <w:szCs w:val="16"/>
          </w:rPr>
          <w:t>http://</w:t>
        </w:r>
        <w:r w:rsidR="00F67E1F">
          <w:rPr>
            <w:rStyle w:val="Hyperlink"/>
            <w:rFonts w:ascii="Arial" w:hAnsi="Arial" w:cs="Arial"/>
            <w:sz w:val="16"/>
            <w:szCs w:val="16"/>
          </w:rPr>
          <w:t>serendipstudio.org</w:t>
        </w:r>
        <w:r w:rsidR="00474A23" w:rsidRPr="00651CF3">
          <w:rPr>
            <w:rStyle w:val="Hyperlink"/>
            <w:rFonts w:ascii="Arial" w:hAnsi="Arial" w:cs="Arial"/>
            <w:sz w:val="16"/>
            <w:szCs w:val="16"/>
          </w:rPr>
          <w:t>/sci_edu/wald</w:t>
        </w:r>
        <w:bookmarkStart w:id="0" w:name="_GoBack"/>
        <w:bookmarkEnd w:id="0"/>
        <w:r w:rsidR="00474A23" w:rsidRPr="00651CF3">
          <w:rPr>
            <w:rStyle w:val="Hyperlink"/>
            <w:rFonts w:ascii="Arial" w:hAnsi="Arial" w:cs="Arial"/>
            <w:sz w:val="16"/>
            <w:szCs w:val="16"/>
          </w:rPr>
          <w:t>ron/#organic</w:t>
        </w:r>
      </w:hyperlink>
      <w:r w:rsidR="00474A23">
        <w:rPr>
          <w:rFonts w:ascii="Arial" w:hAnsi="Arial" w:cs="Arial"/>
          <w:sz w:val="16"/>
          <w:szCs w:val="16"/>
        </w:rPr>
        <w:t xml:space="preserve"> </w:t>
      </w:r>
    </w:p>
  </w:footnote>
  <w:footnote w:id="2">
    <w:p w:rsidR="00DA1BEC" w:rsidRDefault="00DA1BEC">
      <w:pPr>
        <w:pStyle w:val="FootnoteText"/>
      </w:pPr>
      <w:r>
        <w:rPr>
          <w:rStyle w:val="FootnoteReference"/>
        </w:rPr>
        <w:footnoteRef/>
      </w:r>
      <w:r>
        <w:t xml:space="preserve"> </w:t>
      </w:r>
      <w:r w:rsidRPr="0096038B">
        <w:rPr>
          <w:rFonts w:ascii="Times New Roman" w:hAnsi="Times New Roman"/>
          <w:sz w:val="18"/>
          <w:szCs w:val="18"/>
        </w:rPr>
        <w:t xml:space="preserve">To </w:t>
      </w:r>
      <w:r w:rsidRPr="0096038B">
        <w:rPr>
          <w:rFonts w:ascii="Times New Roman" w:hAnsi="Times New Roman"/>
          <w:sz w:val="18"/>
          <w:szCs w:val="18"/>
          <w:u w:val="single"/>
        </w:rPr>
        <w:t>dispose of</w:t>
      </w:r>
      <w:r w:rsidRPr="0096038B">
        <w:rPr>
          <w:rFonts w:ascii="Times New Roman" w:hAnsi="Times New Roman"/>
          <w:sz w:val="18"/>
          <w:szCs w:val="18"/>
        </w:rPr>
        <w:t xml:space="preserve"> significant amounts of Biuret solution, "Place in a vessel containing water, neutralize slowly with diluted hydrochloric acid, discharge into sewer with sufficient water. Dispose of in accordance with federal, state and local regulations or contact and approved licensed disposal agency." It appears that the tiny amounts of Biuret solution added to each sample can safely be disposed of by placing the tested samples in the regular trash. Additional </w:t>
      </w:r>
      <w:r w:rsidRPr="0096038B">
        <w:rPr>
          <w:rFonts w:ascii="Times New Roman" w:hAnsi="Times New Roman"/>
          <w:sz w:val="18"/>
          <w:szCs w:val="18"/>
          <w:u w:val="single"/>
        </w:rPr>
        <w:t>safety</w:t>
      </w:r>
      <w:r w:rsidRPr="0096038B">
        <w:rPr>
          <w:rFonts w:ascii="Times New Roman" w:hAnsi="Times New Roman"/>
          <w:sz w:val="18"/>
          <w:szCs w:val="18"/>
        </w:rPr>
        <w:t xml:space="preserve"> information is available at </w:t>
      </w:r>
      <w:hyperlink r:id="rId2" w:history="1">
        <w:r w:rsidRPr="0096038B">
          <w:rPr>
            <w:rStyle w:val="Hyperlink"/>
            <w:rFonts w:ascii="Times New Roman" w:hAnsi="Times New Roman"/>
            <w:sz w:val="18"/>
            <w:szCs w:val="18"/>
          </w:rPr>
          <w:t>http://www.carolina.com/text/teacherresources/MSDS/biuretreagen.pdf</w:t>
        </w:r>
      </w:hyperlink>
      <w:r w:rsidRPr="0096038B">
        <w:rPr>
          <w:rFonts w:ascii="Times New Roman" w:hAnsi="Times New Roman"/>
          <w:sz w:val="18"/>
          <w:szCs w:val="18"/>
        </w:rPr>
        <w:t xml:space="preserve"> and  </w:t>
      </w:r>
      <w:hyperlink r:id="rId3" w:history="1">
        <w:r w:rsidRPr="0096038B">
          <w:rPr>
            <w:rStyle w:val="Hyperlink"/>
            <w:rFonts w:ascii="Times New Roman" w:hAnsi="Times New Roman"/>
            <w:sz w:val="18"/>
            <w:szCs w:val="18"/>
          </w:rPr>
          <w:t>http://www.carolina.com/text/teacherresources/MSDS/iodinepotiod.pdf</w:t>
        </w:r>
      </w:hyperlink>
      <w:r w:rsidRPr="0096038B">
        <w:rPr>
          <w:rFonts w:ascii="Times New Roman" w:hAnsi="Times New Roman"/>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6919"/>
    <w:multiLevelType w:val="multilevel"/>
    <w:tmpl w:val="452AE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15316"/>
    <w:multiLevelType w:val="multilevel"/>
    <w:tmpl w:val="7172B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57AD1"/>
    <w:multiLevelType w:val="hybridMultilevel"/>
    <w:tmpl w:val="9E801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2709E"/>
    <w:multiLevelType w:val="hybridMultilevel"/>
    <w:tmpl w:val="70A4B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87D74"/>
    <w:multiLevelType w:val="hybridMultilevel"/>
    <w:tmpl w:val="2B049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3448F"/>
    <w:multiLevelType w:val="hybridMultilevel"/>
    <w:tmpl w:val="ECBA2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1D2E9F"/>
    <w:multiLevelType w:val="hybridMultilevel"/>
    <w:tmpl w:val="7CF663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ED2195"/>
    <w:multiLevelType w:val="hybridMultilevel"/>
    <w:tmpl w:val="2C2042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6C25BE"/>
    <w:multiLevelType w:val="hybridMultilevel"/>
    <w:tmpl w:val="2FC88F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F81BC7"/>
    <w:multiLevelType w:val="hybridMultilevel"/>
    <w:tmpl w:val="11D8D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BD2B72"/>
    <w:multiLevelType w:val="hybridMultilevel"/>
    <w:tmpl w:val="AAECC8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2566B4"/>
    <w:multiLevelType w:val="hybridMultilevel"/>
    <w:tmpl w:val="A8122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261504"/>
    <w:multiLevelType w:val="multilevel"/>
    <w:tmpl w:val="B90CA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4071AF"/>
    <w:multiLevelType w:val="hybridMultilevel"/>
    <w:tmpl w:val="D84ED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F01E50"/>
    <w:multiLevelType w:val="hybridMultilevel"/>
    <w:tmpl w:val="4BD0F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3"/>
  </w:num>
  <w:num w:numId="5">
    <w:abstractNumId w:val="11"/>
  </w:num>
  <w:num w:numId="6">
    <w:abstractNumId w:val="5"/>
  </w:num>
  <w:num w:numId="7">
    <w:abstractNumId w:val="8"/>
  </w:num>
  <w:num w:numId="8">
    <w:abstractNumId w:val="6"/>
  </w:num>
  <w:num w:numId="9">
    <w:abstractNumId w:val="13"/>
  </w:num>
  <w:num w:numId="10">
    <w:abstractNumId w:val="2"/>
  </w:num>
  <w:num w:numId="11">
    <w:abstractNumId w:val="4"/>
  </w:num>
  <w:num w:numId="12">
    <w:abstractNumId w:val="0"/>
  </w:num>
  <w:num w:numId="13">
    <w:abstractNumId w:val="1"/>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5BB1"/>
    <w:rsid w:val="00055DF1"/>
    <w:rsid w:val="000E3428"/>
    <w:rsid w:val="000F6F61"/>
    <w:rsid w:val="00103D21"/>
    <w:rsid w:val="00124845"/>
    <w:rsid w:val="00127CEB"/>
    <w:rsid w:val="001559B0"/>
    <w:rsid w:val="001633FF"/>
    <w:rsid w:val="001716EF"/>
    <w:rsid w:val="001A399A"/>
    <w:rsid w:val="001D3EA6"/>
    <w:rsid w:val="001E3076"/>
    <w:rsid w:val="001F7709"/>
    <w:rsid w:val="0020311A"/>
    <w:rsid w:val="00234F15"/>
    <w:rsid w:val="00260C63"/>
    <w:rsid w:val="00264D35"/>
    <w:rsid w:val="002853ED"/>
    <w:rsid w:val="002D2D74"/>
    <w:rsid w:val="002D6E7B"/>
    <w:rsid w:val="002F7920"/>
    <w:rsid w:val="00326679"/>
    <w:rsid w:val="0035146C"/>
    <w:rsid w:val="00354BDA"/>
    <w:rsid w:val="00390C4D"/>
    <w:rsid w:val="003D2FB9"/>
    <w:rsid w:val="003E2078"/>
    <w:rsid w:val="003E21A8"/>
    <w:rsid w:val="004030E5"/>
    <w:rsid w:val="0042221A"/>
    <w:rsid w:val="00444C46"/>
    <w:rsid w:val="00467040"/>
    <w:rsid w:val="00474A23"/>
    <w:rsid w:val="004D394E"/>
    <w:rsid w:val="00511B4E"/>
    <w:rsid w:val="00520A89"/>
    <w:rsid w:val="005219A1"/>
    <w:rsid w:val="005274C4"/>
    <w:rsid w:val="00542916"/>
    <w:rsid w:val="00590526"/>
    <w:rsid w:val="00593CFF"/>
    <w:rsid w:val="00640218"/>
    <w:rsid w:val="006510DF"/>
    <w:rsid w:val="006A1B2E"/>
    <w:rsid w:val="006B43E6"/>
    <w:rsid w:val="00707724"/>
    <w:rsid w:val="007273A9"/>
    <w:rsid w:val="007712CE"/>
    <w:rsid w:val="007765F4"/>
    <w:rsid w:val="007B23C2"/>
    <w:rsid w:val="007B483F"/>
    <w:rsid w:val="007D6353"/>
    <w:rsid w:val="007E3473"/>
    <w:rsid w:val="008605A9"/>
    <w:rsid w:val="008830AB"/>
    <w:rsid w:val="008B3107"/>
    <w:rsid w:val="008B5E1D"/>
    <w:rsid w:val="00956BD5"/>
    <w:rsid w:val="00966C0D"/>
    <w:rsid w:val="0097445F"/>
    <w:rsid w:val="009746A8"/>
    <w:rsid w:val="00975935"/>
    <w:rsid w:val="0099253C"/>
    <w:rsid w:val="00992C64"/>
    <w:rsid w:val="009A1C42"/>
    <w:rsid w:val="009A4F15"/>
    <w:rsid w:val="009D1C6D"/>
    <w:rsid w:val="009D6D5F"/>
    <w:rsid w:val="00A023DC"/>
    <w:rsid w:val="00A25B7B"/>
    <w:rsid w:val="00A75BAC"/>
    <w:rsid w:val="00AA63AE"/>
    <w:rsid w:val="00AE7444"/>
    <w:rsid w:val="00B25448"/>
    <w:rsid w:val="00B90D5F"/>
    <w:rsid w:val="00B93FF9"/>
    <w:rsid w:val="00BC6F70"/>
    <w:rsid w:val="00BD1680"/>
    <w:rsid w:val="00BD257B"/>
    <w:rsid w:val="00C0264B"/>
    <w:rsid w:val="00C20572"/>
    <w:rsid w:val="00C20CD7"/>
    <w:rsid w:val="00C37DDA"/>
    <w:rsid w:val="00C40164"/>
    <w:rsid w:val="00C648FA"/>
    <w:rsid w:val="00C9063F"/>
    <w:rsid w:val="00CA1E60"/>
    <w:rsid w:val="00CB36D0"/>
    <w:rsid w:val="00CC31F4"/>
    <w:rsid w:val="00D118B2"/>
    <w:rsid w:val="00D375B1"/>
    <w:rsid w:val="00D5087A"/>
    <w:rsid w:val="00D7458B"/>
    <w:rsid w:val="00DA1BEC"/>
    <w:rsid w:val="00DD660E"/>
    <w:rsid w:val="00DE38E6"/>
    <w:rsid w:val="00E15D3E"/>
    <w:rsid w:val="00E45BB1"/>
    <w:rsid w:val="00E63281"/>
    <w:rsid w:val="00EB7456"/>
    <w:rsid w:val="00EC2120"/>
    <w:rsid w:val="00ED38EC"/>
    <w:rsid w:val="00EE0494"/>
    <w:rsid w:val="00EE7166"/>
    <w:rsid w:val="00F20385"/>
    <w:rsid w:val="00F6378A"/>
    <w:rsid w:val="00F67E1F"/>
    <w:rsid w:val="00F75B6E"/>
    <w:rsid w:val="00F7745A"/>
    <w:rsid w:val="00FA4611"/>
    <w:rsid w:val="00FA7413"/>
    <w:rsid w:val="00FB05BC"/>
    <w:rsid w:val="00FC32AD"/>
    <w:rsid w:val="00FC7CF5"/>
    <w:rsid w:val="00FE4FC3"/>
    <w:rsid w:val="00FF0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7F387-1F6E-4BA9-A177-AC68AEFC0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BB1"/>
    <w:pPr>
      <w:spacing w:after="200" w:line="276" w:lineRule="auto"/>
    </w:pPr>
    <w:rPr>
      <w:sz w:val="22"/>
      <w:szCs w:val="22"/>
    </w:rPr>
  </w:style>
  <w:style w:type="paragraph" w:styleId="Heading1">
    <w:name w:val="heading 1"/>
    <w:basedOn w:val="Normal"/>
    <w:link w:val="Heading1Char"/>
    <w:uiPriority w:val="9"/>
    <w:qFormat/>
    <w:rsid w:val="00A023DC"/>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unhideWhenUsed/>
    <w:qFormat/>
    <w:rsid w:val="00A023DC"/>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5BB1"/>
    <w:rPr>
      <w:sz w:val="22"/>
      <w:szCs w:val="22"/>
    </w:rPr>
  </w:style>
  <w:style w:type="character" w:styleId="Hyperlink">
    <w:name w:val="Hyperlink"/>
    <w:uiPriority w:val="99"/>
    <w:unhideWhenUsed/>
    <w:rsid w:val="00E45BB1"/>
    <w:rPr>
      <w:color w:val="0000FF"/>
      <w:u w:val="single"/>
    </w:rPr>
  </w:style>
  <w:style w:type="paragraph" w:styleId="FootnoteText">
    <w:name w:val="footnote text"/>
    <w:basedOn w:val="Normal"/>
    <w:link w:val="FootnoteTextChar"/>
    <w:semiHidden/>
    <w:rsid w:val="00E45BB1"/>
    <w:rPr>
      <w:sz w:val="20"/>
      <w:szCs w:val="20"/>
    </w:rPr>
  </w:style>
  <w:style w:type="character" w:customStyle="1" w:styleId="FootnoteTextChar">
    <w:name w:val="Footnote Text Char"/>
    <w:link w:val="FootnoteText"/>
    <w:semiHidden/>
    <w:rsid w:val="00E45BB1"/>
    <w:rPr>
      <w:rFonts w:ascii="Calibri" w:eastAsia="Calibri" w:hAnsi="Calibri" w:cs="Times New Roman"/>
      <w:sz w:val="20"/>
      <w:szCs w:val="20"/>
    </w:rPr>
  </w:style>
  <w:style w:type="character" w:styleId="FootnoteReference">
    <w:name w:val="footnote reference"/>
    <w:rsid w:val="00E45BB1"/>
    <w:rPr>
      <w:vertAlign w:val="superscript"/>
    </w:rPr>
  </w:style>
  <w:style w:type="paragraph" w:styleId="Header">
    <w:name w:val="header"/>
    <w:basedOn w:val="Normal"/>
    <w:link w:val="HeaderChar"/>
    <w:uiPriority w:val="99"/>
    <w:unhideWhenUsed/>
    <w:rsid w:val="00A75BAC"/>
    <w:pPr>
      <w:tabs>
        <w:tab w:val="center" w:pos="4680"/>
        <w:tab w:val="right" w:pos="9360"/>
      </w:tabs>
      <w:spacing w:after="0" w:line="240" w:lineRule="auto"/>
    </w:pPr>
  </w:style>
  <w:style w:type="character" w:customStyle="1" w:styleId="HeaderChar">
    <w:name w:val="Header Char"/>
    <w:link w:val="Header"/>
    <w:uiPriority w:val="99"/>
    <w:rsid w:val="00A75BAC"/>
    <w:rPr>
      <w:rFonts w:ascii="Calibri" w:eastAsia="Calibri" w:hAnsi="Calibri" w:cs="Times New Roman"/>
    </w:rPr>
  </w:style>
  <w:style w:type="paragraph" w:styleId="Footer">
    <w:name w:val="footer"/>
    <w:basedOn w:val="Normal"/>
    <w:link w:val="FooterChar"/>
    <w:uiPriority w:val="99"/>
    <w:unhideWhenUsed/>
    <w:rsid w:val="00A75BAC"/>
    <w:pPr>
      <w:tabs>
        <w:tab w:val="center" w:pos="4680"/>
        <w:tab w:val="right" w:pos="9360"/>
      </w:tabs>
      <w:spacing w:after="0" w:line="240" w:lineRule="auto"/>
    </w:pPr>
  </w:style>
  <w:style w:type="character" w:customStyle="1" w:styleId="FooterChar">
    <w:name w:val="Footer Char"/>
    <w:link w:val="Footer"/>
    <w:uiPriority w:val="99"/>
    <w:rsid w:val="00A75BAC"/>
    <w:rPr>
      <w:rFonts w:ascii="Calibri" w:eastAsia="Calibri" w:hAnsi="Calibri" w:cs="Times New Roman"/>
    </w:rPr>
  </w:style>
  <w:style w:type="character" w:customStyle="1" w:styleId="Heading1Char">
    <w:name w:val="Heading 1 Char"/>
    <w:link w:val="Heading1"/>
    <w:uiPriority w:val="9"/>
    <w:rsid w:val="00A023DC"/>
    <w:rPr>
      <w:rFonts w:ascii="Times New Roman" w:eastAsia="Times New Roman" w:hAnsi="Times New Roman" w:cs="Times New Roman"/>
      <w:b/>
      <w:bCs/>
      <w:kern w:val="36"/>
      <w:sz w:val="48"/>
      <w:szCs w:val="48"/>
    </w:rPr>
  </w:style>
  <w:style w:type="paragraph" w:customStyle="1" w:styleId="listparagraph">
    <w:name w:val="listparagraph"/>
    <w:basedOn w:val="Normal"/>
    <w:rsid w:val="00A023DC"/>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A023DC"/>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link w:val="Heading3"/>
    <w:uiPriority w:val="9"/>
    <w:rsid w:val="00A023DC"/>
    <w:rPr>
      <w:rFonts w:ascii="Cambria" w:eastAsia="Times New Roman" w:hAnsi="Cambria" w:cs="Times New Roman"/>
      <w:b/>
      <w:bCs/>
      <w:color w:val="4F81BD"/>
    </w:rPr>
  </w:style>
  <w:style w:type="character" w:customStyle="1" w:styleId="revisiontext">
    <w:name w:val="revisiontext"/>
    <w:basedOn w:val="DefaultParagraphFont"/>
    <w:rsid w:val="00A023DC"/>
  </w:style>
  <w:style w:type="paragraph" w:styleId="BalloonText">
    <w:name w:val="Balloon Text"/>
    <w:basedOn w:val="Normal"/>
    <w:link w:val="BalloonTextChar"/>
    <w:uiPriority w:val="99"/>
    <w:semiHidden/>
    <w:unhideWhenUsed/>
    <w:rsid w:val="007E34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E3473"/>
    <w:rPr>
      <w:rFonts w:ascii="Tahoma" w:eastAsia="Calibri" w:hAnsi="Tahoma" w:cs="Tahoma"/>
      <w:sz w:val="16"/>
      <w:szCs w:val="16"/>
    </w:rPr>
  </w:style>
  <w:style w:type="character" w:styleId="Emphasis">
    <w:name w:val="Emphasis"/>
    <w:qFormat/>
    <w:rsid w:val="00593CFF"/>
    <w:rPr>
      <w:i/>
      <w:iCs/>
    </w:rPr>
  </w:style>
  <w:style w:type="paragraph" w:styleId="ListParagraph0">
    <w:name w:val="List Paragraph"/>
    <w:basedOn w:val="Normal"/>
    <w:uiPriority w:val="34"/>
    <w:qFormat/>
    <w:rsid w:val="00593CFF"/>
    <w:pPr>
      <w:ind w:left="720"/>
      <w:contextualSpacing/>
    </w:pPr>
  </w:style>
  <w:style w:type="character" w:styleId="Strong">
    <w:name w:val="Strong"/>
    <w:uiPriority w:val="22"/>
    <w:qFormat/>
    <w:rsid w:val="00E15D3E"/>
    <w:rPr>
      <w:b/>
      <w:bCs/>
    </w:rPr>
  </w:style>
  <w:style w:type="character" w:styleId="FollowedHyperlink">
    <w:name w:val="FollowedHyperlink"/>
    <w:uiPriority w:val="99"/>
    <w:semiHidden/>
    <w:unhideWhenUsed/>
    <w:rsid w:val="00E6328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642238">
      <w:bodyDiv w:val="1"/>
      <w:marLeft w:val="0"/>
      <w:marRight w:val="0"/>
      <w:marTop w:val="0"/>
      <w:marBottom w:val="0"/>
      <w:divBdr>
        <w:top w:val="none" w:sz="0" w:space="0" w:color="auto"/>
        <w:left w:val="none" w:sz="0" w:space="0" w:color="auto"/>
        <w:bottom w:val="none" w:sz="0" w:space="0" w:color="auto"/>
        <w:right w:val="none" w:sz="0" w:space="0" w:color="auto"/>
      </w:divBdr>
      <w:divsChild>
        <w:div w:id="2108310400">
          <w:marLeft w:val="0"/>
          <w:marRight w:val="0"/>
          <w:marTop w:val="0"/>
          <w:marBottom w:val="0"/>
          <w:divBdr>
            <w:top w:val="none" w:sz="0" w:space="0" w:color="auto"/>
            <w:left w:val="none" w:sz="0" w:space="0" w:color="auto"/>
            <w:bottom w:val="none" w:sz="0" w:space="0" w:color="auto"/>
            <w:right w:val="none" w:sz="0" w:space="0" w:color="auto"/>
          </w:divBdr>
          <w:divsChild>
            <w:div w:id="631058699">
              <w:marLeft w:val="0"/>
              <w:marRight w:val="0"/>
              <w:marTop w:val="0"/>
              <w:marBottom w:val="0"/>
              <w:divBdr>
                <w:top w:val="none" w:sz="0" w:space="0" w:color="auto"/>
                <w:left w:val="none" w:sz="0" w:space="0" w:color="auto"/>
                <w:bottom w:val="none" w:sz="0" w:space="0" w:color="auto"/>
                <w:right w:val="none" w:sz="0" w:space="0" w:color="auto"/>
              </w:divBdr>
              <w:divsChild>
                <w:div w:id="1530794783">
                  <w:marLeft w:val="0"/>
                  <w:marRight w:val="0"/>
                  <w:marTop w:val="0"/>
                  <w:marBottom w:val="0"/>
                  <w:divBdr>
                    <w:top w:val="none" w:sz="0" w:space="0" w:color="auto"/>
                    <w:left w:val="none" w:sz="0" w:space="0" w:color="auto"/>
                    <w:bottom w:val="none" w:sz="0" w:space="0" w:color="auto"/>
                    <w:right w:val="none" w:sz="0" w:space="0" w:color="auto"/>
                  </w:divBdr>
                </w:div>
                <w:div w:id="2045984184">
                  <w:marLeft w:val="0"/>
                  <w:marRight w:val="0"/>
                  <w:marTop w:val="0"/>
                  <w:marBottom w:val="0"/>
                  <w:divBdr>
                    <w:top w:val="none" w:sz="0" w:space="0" w:color="auto"/>
                    <w:left w:val="none" w:sz="0" w:space="0" w:color="auto"/>
                    <w:bottom w:val="none" w:sz="0" w:space="0" w:color="auto"/>
                    <w:right w:val="none" w:sz="0" w:space="0" w:color="auto"/>
                  </w:divBdr>
                  <w:divsChild>
                    <w:div w:id="185764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740129">
      <w:bodyDiv w:val="1"/>
      <w:marLeft w:val="0"/>
      <w:marRight w:val="0"/>
      <w:marTop w:val="0"/>
      <w:marBottom w:val="0"/>
      <w:divBdr>
        <w:top w:val="none" w:sz="0" w:space="0" w:color="auto"/>
        <w:left w:val="none" w:sz="0" w:space="0" w:color="auto"/>
        <w:bottom w:val="none" w:sz="0" w:space="0" w:color="auto"/>
        <w:right w:val="none" w:sz="0" w:space="0" w:color="auto"/>
      </w:divBdr>
      <w:divsChild>
        <w:div w:id="277416835">
          <w:marLeft w:val="0"/>
          <w:marRight w:val="0"/>
          <w:marTop w:val="0"/>
          <w:marBottom w:val="0"/>
          <w:divBdr>
            <w:top w:val="none" w:sz="0" w:space="0" w:color="auto"/>
            <w:left w:val="none" w:sz="0" w:space="0" w:color="auto"/>
            <w:bottom w:val="none" w:sz="0" w:space="0" w:color="auto"/>
            <w:right w:val="none" w:sz="0" w:space="0" w:color="auto"/>
          </w:divBdr>
          <w:divsChild>
            <w:div w:id="1525054470">
              <w:marLeft w:val="0"/>
              <w:marRight w:val="0"/>
              <w:marTop w:val="0"/>
              <w:marBottom w:val="0"/>
              <w:divBdr>
                <w:top w:val="none" w:sz="0" w:space="0" w:color="auto"/>
                <w:left w:val="none" w:sz="0" w:space="0" w:color="auto"/>
                <w:bottom w:val="none" w:sz="0" w:space="0" w:color="auto"/>
                <w:right w:val="none" w:sz="0" w:space="0" w:color="auto"/>
              </w:divBdr>
              <w:divsChild>
                <w:div w:id="279990817">
                  <w:marLeft w:val="0"/>
                  <w:marRight w:val="0"/>
                  <w:marTop w:val="0"/>
                  <w:marBottom w:val="0"/>
                  <w:divBdr>
                    <w:top w:val="none" w:sz="0" w:space="0" w:color="auto"/>
                    <w:left w:val="none" w:sz="0" w:space="0" w:color="auto"/>
                    <w:bottom w:val="none" w:sz="0" w:space="0" w:color="auto"/>
                    <w:right w:val="none" w:sz="0" w:space="0" w:color="auto"/>
                  </w:divBdr>
                </w:div>
                <w:div w:id="2014452681">
                  <w:marLeft w:val="0"/>
                  <w:marRight w:val="0"/>
                  <w:marTop w:val="0"/>
                  <w:marBottom w:val="0"/>
                  <w:divBdr>
                    <w:top w:val="none" w:sz="0" w:space="0" w:color="auto"/>
                    <w:left w:val="none" w:sz="0" w:space="0" w:color="auto"/>
                    <w:bottom w:val="none" w:sz="0" w:space="0" w:color="auto"/>
                    <w:right w:val="none" w:sz="0" w:space="0" w:color="auto"/>
                  </w:divBdr>
                  <w:divsChild>
                    <w:div w:id="67102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474107">
      <w:bodyDiv w:val="1"/>
      <w:marLeft w:val="0"/>
      <w:marRight w:val="0"/>
      <w:marTop w:val="0"/>
      <w:marBottom w:val="0"/>
      <w:divBdr>
        <w:top w:val="none" w:sz="0" w:space="0" w:color="auto"/>
        <w:left w:val="none" w:sz="0" w:space="0" w:color="auto"/>
        <w:bottom w:val="none" w:sz="0" w:space="0" w:color="auto"/>
        <w:right w:val="none" w:sz="0" w:space="0" w:color="auto"/>
      </w:divBdr>
    </w:div>
    <w:div w:id="2128620528">
      <w:bodyDiv w:val="1"/>
      <w:marLeft w:val="0"/>
      <w:marRight w:val="0"/>
      <w:marTop w:val="0"/>
      <w:marBottom w:val="0"/>
      <w:divBdr>
        <w:top w:val="none" w:sz="0" w:space="0" w:color="auto"/>
        <w:left w:val="none" w:sz="0" w:space="0" w:color="auto"/>
        <w:bottom w:val="none" w:sz="0" w:space="0" w:color="auto"/>
        <w:right w:val="none" w:sz="0" w:space="0" w:color="auto"/>
      </w:divBdr>
      <w:divsChild>
        <w:div w:id="706761934">
          <w:marLeft w:val="0"/>
          <w:marRight w:val="0"/>
          <w:marTop w:val="0"/>
          <w:marBottom w:val="0"/>
          <w:divBdr>
            <w:top w:val="none" w:sz="0" w:space="0" w:color="auto"/>
            <w:left w:val="none" w:sz="0" w:space="0" w:color="auto"/>
            <w:bottom w:val="none" w:sz="0" w:space="0" w:color="auto"/>
            <w:right w:val="none" w:sz="0" w:space="0" w:color="auto"/>
          </w:divBdr>
          <w:divsChild>
            <w:div w:id="509761243">
              <w:marLeft w:val="0"/>
              <w:marRight w:val="0"/>
              <w:marTop w:val="0"/>
              <w:marBottom w:val="0"/>
              <w:divBdr>
                <w:top w:val="none" w:sz="0" w:space="0" w:color="auto"/>
                <w:left w:val="none" w:sz="0" w:space="0" w:color="auto"/>
                <w:bottom w:val="none" w:sz="0" w:space="0" w:color="auto"/>
                <w:right w:val="none" w:sz="0" w:space="0" w:color="auto"/>
              </w:divBdr>
              <w:divsChild>
                <w:div w:id="239414005">
                  <w:marLeft w:val="0"/>
                  <w:marRight w:val="0"/>
                  <w:marTop w:val="0"/>
                  <w:marBottom w:val="0"/>
                  <w:divBdr>
                    <w:top w:val="none" w:sz="0" w:space="0" w:color="auto"/>
                    <w:left w:val="none" w:sz="0" w:space="0" w:color="auto"/>
                    <w:bottom w:val="none" w:sz="0" w:space="0" w:color="auto"/>
                    <w:right w:val="none" w:sz="0" w:space="0" w:color="auto"/>
                  </w:divBdr>
                </w:div>
                <w:div w:id="628509888">
                  <w:marLeft w:val="0"/>
                  <w:marRight w:val="0"/>
                  <w:marTop w:val="0"/>
                  <w:marBottom w:val="0"/>
                  <w:divBdr>
                    <w:top w:val="none" w:sz="0" w:space="0" w:color="auto"/>
                    <w:left w:val="none" w:sz="0" w:space="0" w:color="auto"/>
                    <w:bottom w:val="none" w:sz="0" w:space="0" w:color="auto"/>
                    <w:right w:val="none" w:sz="0" w:space="0" w:color="auto"/>
                  </w:divBdr>
                  <w:divsChild>
                    <w:div w:id="33338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endipstudio.org/sci_edu/waldron/" TargetMode="External"/><Relationship Id="rId13" Type="http://schemas.openxmlformats.org/officeDocument/2006/relationships/hyperlink" Target="http://serendipstudio.org/exchange/bioactivities/energy" TargetMode="External"/><Relationship Id="rId18" Type="http://schemas.openxmlformats.org/officeDocument/2006/relationships/hyperlink" Target="http://serendipstudio.org/exchange/bioactivities/protein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utritiondata.com" TargetMode="External"/><Relationship Id="rId17" Type="http://schemas.openxmlformats.org/officeDocument/2006/relationships/hyperlink" Target="http://serendipstudio.org/sci_edu/waldron/" TargetMode="External"/><Relationship Id="rId2" Type="http://schemas.openxmlformats.org/officeDocument/2006/relationships/numbering" Target="numbering.xml"/><Relationship Id="rId16" Type="http://schemas.openxmlformats.org/officeDocument/2006/relationships/hyperlink" Target="http://serendipstudio.org/exchange/bioactivities/macromolecul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vestrong.com/article/65971-diabetes-test-strips-work/" TargetMode="External"/><Relationship Id="rId5" Type="http://schemas.openxmlformats.org/officeDocument/2006/relationships/webSettings" Target="webSettings.xml"/><Relationship Id="rId15" Type="http://schemas.openxmlformats.org/officeDocument/2006/relationships/hyperlink" Target="http://serendipstudio.org/sci_edu/waldron/" TargetMode="External"/><Relationship Id="rId10" Type="http://schemas.openxmlformats.org/officeDocument/2006/relationships/hyperlink" Target="http://www.nutritiondata.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rolina.com/other-diagnostic-instruments/urinary-glucose-test-strip-vial-of-100/695960.pr" TargetMode="External"/><Relationship Id="rId14" Type="http://schemas.openxmlformats.org/officeDocument/2006/relationships/hyperlink" Target="http://serendipstudio.org/exchange/bioactivities/foodenergy"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arolina.com/text/teacherresources/MSDS/iodinepotiod.pdf" TargetMode="External"/><Relationship Id="rId2" Type="http://schemas.openxmlformats.org/officeDocument/2006/relationships/hyperlink" Target="http://www.carolina.com/text/teacherresources/MSDS/biuretreagen.pdf" TargetMode="External"/><Relationship Id="rId1" Type="http://schemas.openxmlformats.org/officeDocument/2006/relationships/hyperlink" Target="http://serendipstudio.org/sci_edu/waldr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520A9-5757-4C47-9072-F9BAEC091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3103</Words>
  <Characters>17690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20752</CharactersWithSpaces>
  <SharedDoc>false</SharedDoc>
  <HLinks>
    <vt:vector size="84" baseType="variant">
      <vt:variant>
        <vt:i4>1769474</vt:i4>
      </vt:variant>
      <vt:variant>
        <vt:i4>30</vt:i4>
      </vt:variant>
      <vt:variant>
        <vt:i4>0</vt:i4>
      </vt:variant>
      <vt:variant>
        <vt:i4>5</vt:i4>
      </vt:variant>
      <vt:variant>
        <vt:lpwstr>http://serendip.brynmawr.edu/exchange/bioactivities/proteins</vt:lpwstr>
      </vt:variant>
      <vt:variant>
        <vt:lpwstr/>
      </vt:variant>
      <vt:variant>
        <vt:i4>6488086</vt:i4>
      </vt:variant>
      <vt:variant>
        <vt:i4>27</vt:i4>
      </vt:variant>
      <vt:variant>
        <vt:i4>0</vt:i4>
      </vt:variant>
      <vt:variant>
        <vt:i4>5</vt:i4>
      </vt:variant>
      <vt:variant>
        <vt:lpwstr>http://serendip.brynmawr.edu/sci_edu/waldron/</vt:lpwstr>
      </vt:variant>
      <vt:variant>
        <vt:lpwstr>enzymes</vt:lpwstr>
      </vt:variant>
      <vt:variant>
        <vt:i4>6881389</vt:i4>
      </vt:variant>
      <vt:variant>
        <vt:i4>24</vt:i4>
      </vt:variant>
      <vt:variant>
        <vt:i4>0</vt:i4>
      </vt:variant>
      <vt:variant>
        <vt:i4>5</vt:i4>
      </vt:variant>
      <vt:variant>
        <vt:lpwstr>http://serendip.brynmawr.edu/exchange/bioactivities/macromolecules</vt:lpwstr>
      </vt:variant>
      <vt:variant>
        <vt:lpwstr/>
      </vt:variant>
      <vt:variant>
        <vt:i4>1114212</vt:i4>
      </vt:variant>
      <vt:variant>
        <vt:i4>21</vt:i4>
      </vt:variant>
      <vt:variant>
        <vt:i4>0</vt:i4>
      </vt:variant>
      <vt:variant>
        <vt:i4>5</vt:i4>
      </vt:variant>
      <vt:variant>
        <vt:lpwstr>http://serendip.brynmawr.edu/sci_edu/waldron/</vt:lpwstr>
      </vt:variant>
      <vt:variant>
        <vt:lpwstr/>
      </vt:variant>
      <vt:variant>
        <vt:i4>6881400</vt:i4>
      </vt:variant>
      <vt:variant>
        <vt:i4>18</vt:i4>
      </vt:variant>
      <vt:variant>
        <vt:i4>0</vt:i4>
      </vt:variant>
      <vt:variant>
        <vt:i4>5</vt:i4>
      </vt:variant>
      <vt:variant>
        <vt:lpwstr>http://serendip.brynmawr.edu/exchange/bioactivities/foodenergy</vt:lpwstr>
      </vt:variant>
      <vt:variant>
        <vt:lpwstr/>
      </vt:variant>
      <vt:variant>
        <vt:i4>6422641</vt:i4>
      </vt:variant>
      <vt:variant>
        <vt:i4>15</vt:i4>
      </vt:variant>
      <vt:variant>
        <vt:i4>0</vt:i4>
      </vt:variant>
      <vt:variant>
        <vt:i4>5</vt:i4>
      </vt:variant>
      <vt:variant>
        <vt:lpwstr>http://serendip.brynmawr.edu/exchange/bioactivities/energy</vt:lpwstr>
      </vt:variant>
      <vt:variant>
        <vt:lpwstr/>
      </vt:variant>
      <vt:variant>
        <vt:i4>5308445</vt:i4>
      </vt:variant>
      <vt:variant>
        <vt:i4>12</vt:i4>
      </vt:variant>
      <vt:variant>
        <vt:i4>0</vt:i4>
      </vt:variant>
      <vt:variant>
        <vt:i4>5</vt:i4>
      </vt:variant>
      <vt:variant>
        <vt:lpwstr>http://www.nutritiondata.com/</vt:lpwstr>
      </vt:variant>
      <vt:variant>
        <vt:lpwstr/>
      </vt:variant>
      <vt:variant>
        <vt:i4>2424930</vt:i4>
      </vt:variant>
      <vt:variant>
        <vt:i4>9</vt:i4>
      </vt:variant>
      <vt:variant>
        <vt:i4>0</vt:i4>
      </vt:variant>
      <vt:variant>
        <vt:i4>5</vt:i4>
      </vt:variant>
      <vt:variant>
        <vt:lpwstr>http://www.livestrong.com/article/65971-diabetes-test-strips-work/</vt:lpwstr>
      </vt:variant>
      <vt:variant>
        <vt:lpwstr/>
      </vt:variant>
      <vt:variant>
        <vt:i4>5308445</vt:i4>
      </vt:variant>
      <vt:variant>
        <vt:i4>6</vt:i4>
      </vt:variant>
      <vt:variant>
        <vt:i4>0</vt:i4>
      </vt:variant>
      <vt:variant>
        <vt:i4>5</vt:i4>
      </vt:variant>
      <vt:variant>
        <vt:lpwstr>http://www.nutritiondata.com/</vt:lpwstr>
      </vt:variant>
      <vt:variant>
        <vt:lpwstr/>
      </vt:variant>
      <vt:variant>
        <vt:i4>131158</vt:i4>
      </vt:variant>
      <vt:variant>
        <vt:i4>3</vt:i4>
      </vt:variant>
      <vt:variant>
        <vt:i4>0</vt:i4>
      </vt:variant>
      <vt:variant>
        <vt:i4>5</vt:i4>
      </vt:variant>
      <vt:variant>
        <vt:lpwstr>http://app.testyourselfathome.com/cf.inventory.php?action=showinvdetail&amp;invid=874&amp;heading=Glucose%20Early%20Diabetes%20Screening&amp;pagetitle=Glucose%20Early%20Diabetes%20Screening</vt:lpwstr>
      </vt:variant>
      <vt:variant>
        <vt:lpwstr/>
      </vt:variant>
      <vt:variant>
        <vt:i4>1114212</vt:i4>
      </vt:variant>
      <vt:variant>
        <vt:i4>0</vt:i4>
      </vt:variant>
      <vt:variant>
        <vt:i4>0</vt:i4>
      </vt:variant>
      <vt:variant>
        <vt:i4>5</vt:i4>
      </vt:variant>
      <vt:variant>
        <vt:lpwstr>http://serendip.brynmawr.edu/sci_edu/waldron/</vt:lpwstr>
      </vt:variant>
      <vt:variant>
        <vt:lpwstr/>
      </vt:variant>
      <vt:variant>
        <vt:i4>3670059</vt:i4>
      </vt:variant>
      <vt:variant>
        <vt:i4>6</vt:i4>
      </vt:variant>
      <vt:variant>
        <vt:i4>0</vt:i4>
      </vt:variant>
      <vt:variant>
        <vt:i4>5</vt:i4>
      </vt:variant>
      <vt:variant>
        <vt:lpwstr>http://www.carolina.com/text/teacherresources/MSDS/iodinepotiod.pdf</vt:lpwstr>
      </vt:variant>
      <vt:variant>
        <vt:lpwstr/>
      </vt:variant>
      <vt:variant>
        <vt:i4>3407913</vt:i4>
      </vt:variant>
      <vt:variant>
        <vt:i4>3</vt:i4>
      </vt:variant>
      <vt:variant>
        <vt:i4>0</vt:i4>
      </vt:variant>
      <vt:variant>
        <vt:i4>5</vt:i4>
      </vt:variant>
      <vt:variant>
        <vt:lpwstr>http://www.carolina.com/text/teacherresources/MSDS/biuretreagen.pdf</vt:lpwstr>
      </vt:variant>
      <vt:variant>
        <vt:lpwstr/>
      </vt:variant>
      <vt:variant>
        <vt:i4>7012354</vt:i4>
      </vt:variant>
      <vt:variant>
        <vt:i4>0</vt:i4>
      </vt:variant>
      <vt:variant>
        <vt:i4>0</vt:i4>
      </vt:variant>
      <vt:variant>
        <vt:i4>5</vt:i4>
      </vt:variant>
      <vt:variant>
        <vt:lpwstr>http://serendip.brynmawr.edu/sci_edu/waldron/</vt:lpwstr>
      </vt:variant>
      <vt:variant>
        <vt:lpwstr>organic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dc:creator>
  <cp:keywords/>
  <cp:lastModifiedBy>Ann Dixon</cp:lastModifiedBy>
  <cp:revision>6</cp:revision>
  <cp:lastPrinted>2016-08-11T15:04:00Z</cp:lastPrinted>
  <dcterms:created xsi:type="dcterms:W3CDTF">2016-08-11T12:15:00Z</dcterms:created>
  <dcterms:modified xsi:type="dcterms:W3CDTF">2018-05-30T18:47:00Z</dcterms:modified>
</cp:coreProperties>
</file>